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C3D" w:rsidRPr="00416629" w:rsidRDefault="002A2C3D" w:rsidP="002A2C3D">
      <w:pPr>
        <w:autoSpaceDE w:val="0"/>
        <w:autoSpaceDN w:val="0"/>
        <w:adjustRightInd w:val="0"/>
        <w:spacing w:after="0" w:line="240" w:lineRule="auto"/>
        <w:jc w:val="center"/>
        <w:rPr>
          <w:rFonts w:ascii="Times New Roman" w:hAnsi="Times New Roman" w:cs="Times New Roman"/>
          <w:b/>
          <w:bCs/>
          <w:caps/>
          <w:color w:val="000000" w:themeColor="text1"/>
          <w:sz w:val="24"/>
          <w:szCs w:val="24"/>
          <w:u w:val="single"/>
        </w:rPr>
      </w:pPr>
      <w:bookmarkStart w:id="0" w:name="_GoBack"/>
      <w:bookmarkEnd w:id="0"/>
      <w:r w:rsidRPr="00416629">
        <w:rPr>
          <w:rFonts w:ascii="Times New Roman" w:hAnsi="Times New Roman" w:cs="Times New Roman"/>
          <w:b/>
          <w:bCs/>
          <w:caps/>
          <w:color w:val="000000" w:themeColor="text1"/>
          <w:sz w:val="24"/>
          <w:szCs w:val="24"/>
          <w:u w:val="single"/>
        </w:rPr>
        <w:t>St. Bede’s Catholic Junior School</w:t>
      </w:r>
    </w:p>
    <w:p w:rsidR="002A2C3D" w:rsidRPr="00416629" w:rsidRDefault="002A2C3D" w:rsidP="002A2C3D">
      <w:pPr>
        <w:autoSpaceDE w:val="0"/>
        <w:autoSpaceDN w:val="0"/>
        <w:adjustRightInd w:val="0"/>
        <w:spacing w:after="0" w:line="240" w:lineRule="auto"/>
        <w:jc w:val="center"/>
        <w:rPr>
          <w:rFonts w:ascii="Times New Roman" w:hAnsi="Times New Roman" w:cs="Times New Roman"/>
          <w:b/>
          <w:bCs/>
          <w:i/>
          <w:color w:val="000000" w:themeColor="text1"/>
          <w:sz w:val="24"/>
          <w:szCs w:val="24"/>
        </w:rPr>
      </w:pPr>
      <w:proofErr w:type="gramStart"/>
      <w:r w:rsidRPr="00416629">
        <w:rPr>
          <w:rFonts w:ascii="Times New Roman" w:hAnsi="Times New Roman" w:cs="Times New Roman"/>
          <w:b/>
          <w:bCs/>
          <w:i/>
          <w:color w:val="000000" w:themeColor="text1"/>
          <w:sz w:val="24"/>
          <w:szCs w:val="24"/>
        </w:rPr>
        <w:t>celebrates</w:t>
      </w:r>
      <w:proofErr w:type="gramEnd"/>
      <w:r w:rsidRPr="00416629">
        <w:rPr>
          <w:rFonts w:ascii="Times New Roman" w:hAnsi="Times New Roman" w:cs="Times New Roman"/>
          <w:b/>
          <w:bCs/>
          <w:i/>
          <w:color w:val="000000" w:themeColor="text1"/>
          <w:sz w:val="24"/>
          <w:szCs w:val="24"/>
        </w:rPr>
        <w:t xml:space="preserve"> life and learning</w:t>
      </w:r>
    </w:p>
    <w:p w:rsidR="002A2C3D" w:rsidRPr="00416629" w:rsidRDefault="002A2C3D" w:rsidP="002A2C3D">
      <w:pPr>
        <w:autoSpaceDE w:val="0"/>
        <w:autoSpaceDN w:val="0"/>
        <w:adjustRightInd w:val="0"/>
        <w:spacing w:after="0" w:line="240" w:lineRule="auto"/>
        <w:jc w:val="center"/>
        <w:rPr>
          <w:rFonts w:ascii="Times New Roman" w:hAnsi="Times New Roman" w:cs="Times New Roman"/>
          <w:b/>
          <w:bCs/>
          <w:i/>
          <w:color w:val="000000" w:themeColor="text1"/>
          <w:sz w:val="24"/>
          <w:szCs w:val="24"/>
        </w:rPr>
      </w:pPr>
    </w:p>
    <w:p w:rsidR="002A2C3D" w:rsidRPr="00142771" w:rsidRDefault="00FF5388" w:rsidP="002A2C3D">
      <w:pPr>
        <w:autoSpaceDE w:val="0"/>
        <w:autoSpaceDN w:val="0"/>
        <w:adjustRightInd w:val="0"/>
        <w:spacing w:after="0" w:line="240" w:lineRule="auto"/>
        <w:jc w:val="center"/>
        <w:rPr>
          <w:rFonts w:ascii="Times New Roman" w:hAnsi="Times New Roman" w:cs="Times New Roman"/>
          <w:b/>
          <w:bCs/>
          <w:caps/>
          <w:color w:val="000000" w:themeColor="text1"/>
          <w:sz w:val="24"/>
          <w:szCs w:val="24"/>
        </w:rPr>
      </w:pPr>
      <w:r w:rsidRPr="00142771">
        <w:rPr>
          <w:rFonts w:ascii="Times New Roman" w:hAnsi="Times New Roman" w:cs="Times New Roman"/>
          <w:b/>
          <w:bCs/>
          <w:caps/>
          <w:color w:val="000000" w:themeColor="text1"/>
          <w:sz w:val="24"/>
          <w:szCs w:val="24"/>
        </w:rPr>
        <w:t>FINANCE/RESOURCES</w:t>
      </w:r>
      <w:r w:rsidR="002A2C3D" w:rsidRPr="00142771">
        <w:rPr>
          <w:rFonts w:ascii="Times New Roman" w:hAnsi="Times New Roman" w:cs="Times New Roman"/>
          <w:b/>
          <w:bCs/>
          <w:caps/>
          <w:color w:val="000000" w:themeColor="text1"/>
          <w:sz w:val="24"/>
          <w:szCs w:val="24"/>
        </w:rPr>
        <w:t xml:space="preserve"> Committee</w:t>
      </w:r>
    </w:p>
    <w:p w:rsidR="002A2C3D" w:rsidRPr="00142771" w:rsidRDefault="002A2C3D" w:rsidP="002A2C3D">
      <w:pPr>
        <w:autoSpaceDE w:val="0"/>
        <w:autoSpaceDN w:val="0"/>
        <w:adjustRightInd w:val="0"/>
        <w:spacing w:after="0" w:line="240" w:lineRule="auto"/>
        <w:jc w:val="center"/>
        <w:rPr>
          <w:rFonts w:ascii="Times New Roman" w:hAnsi="Times New Roman" w:cs="Times New Roman"/>
          <w:b/>
          <w:bCs/>
          <w:caps/>
          <w:color w:val="000000" w:themeColor="text1"/>
          <w:sz w:val="24"/>
          <w:szCs w:val="24"/>
        </w:rPr>
      </w:pPr>
    </w:p>
    <w:p w:rsidR="002A2C3D" w:rsidRPr="00142771" w:rsidRDefault="002A2C3D" w:rsidP="002A2C3D">
      <w:pPr>
        <w:autoSpaceDE w:val="0"/>
        <w:autoSpaceDN w:val="0"/>
        <w:adjustRightInd w:val="0"/>
        <w:spacing w:after="0" w:line="240" w:lineRule="auto"/>
        <w:jc w:val="center"/>
        <w:rPr>
          <w:rFonts w:ascii="Times New Roman" w:hAnsi="Times New Roman" w:cs="Times New Roman"/>
          <w:b/>
          <w:bCs/>
          <w:caps/>
          <w:color w:val="000000" w:themeColor="text1"/>
          <w:sz w:val="24"/>
          <w:szCs w:val="24"/>
        </w:rPr>
      </w:pPr>
      <w:r w:rsidRPr="00142771">
        <w:rPr>
          <w:rFonts w:ascii="Times New Roman" w:hAnsi="Times New Roman" w:cs="Times New Roman"/>
          <w:b/>
          <w:bCs/>
          <w:caps/>
          <w:color w:val="000000" w:themeColor="text1"/>
          <w:sz w:val="24"/>
          <w:szCs w:val="24"/>
        </w:rPr>
        <w:t>Constitution and Terms of Reference</w:t>
      </w:r>
    </w:p>
    <w:p w:rsidR="002A2C3D" w:rsidRPr="00416629" w:rsidRDefault="002A2C3D" w:rsidP="002A2C3D">
      <w:pPr>
        <w:autoSpaceDE w:val="0"/>
        <w:autoSpaceDN w:val="0"/>
        <w:adjustRightInd w:val="0"/>
        <w:spacing w:after="0" w:line="240" w:lineRule="auto"/>
        <w:jc w:val="center"/>
        <w:rPr>
          <w:rFonts w:ascii="Times New Roman" w:hAnsi="Times New Roman" w:cs="Times New Roman"/>
          <w:b/>
          <w:bCs/>
          <w:caps/>
          <w:color w:val="000000" w:themeColor="text1"/>
          <w:sz w:val="24"/>
          <w:szCs w:val="24"/>
        </w:rPr>
      </w:pPr>
    </w:p>
    <w:p w:rsidR="002A2C3D" w:rsidRPr="00416629" w:rsidRDefault="002A2C3D" w:rsidP="002A2C3D">
      <w:pPr>
        <w:autoSpaceDE w:val="0"/>
        <w:autoSpaceDN w:val="0"/>
        <w:adjustRightInd w:val="0"/>
        <w:spacing w:after="0" w:line="240" w:lineRule="auto"/>
        <w:rPr>
          <w:rFonts w:ascii="Times New Roman" w:hAnsi="Times New Roman" w:cs="Times New Roman"/>
          <w:b/>
          <w:bCs/>
          <w:color w:val="000000" w:themeColor="text1"/>
          <w:sz w:val="24"/>
          <w:szCs w:val="24"/>
        </w:rPr>
      </w:pPr>
      <w:r w:rsidRPr="00142771">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659264" behindDoc="0" locked="0" layoutInCell="1" allowOverlap="1" wp14:anchorId="215CFA05" wp14:editId="06F061EB">
                <wp:simplePos x="0" y="0"/>
                <wp:positionH relativeFrom="column">
                  <wp:posOffset>243840</wp:posOffset>
                </wp:positionH>
                <wp:positionV relativeFrom="paragraph">
                  <wp:posOffset>160021</wp:posOffset>
                </wp:positionV>
                <wp:extent cx="5060950" cy="3230880"/>
                <wp:effectExtent l="19050" t="19050" r="44450" b="457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0" cy="3230880"/>
                        </a:xfrm>
                        <a:prstGeom prst="rect">
                          <a:avLst/>
                        </a:prstGeom>
                        <a:solidFill>
                          <a:srgbClr val="FFFFFF"/>
                        </a:solidFill>
                        <a:ln w="57150">
                          <a:solidFill>
                            <a:srgbClr val="009242"/>
                          </a:solidFill>
                          <a:prstDash val="dashDot"/>
                          <a:miter lim="800000"/>
                          <a:headEnd/>
                          <a:tailEnd/>
                        </a:ln>
                      </wps:spPr>
                      <wps:txbx>
                        <w:txbxContent>
                          <w:p w:rsidR="002A2C3D" w:rsidRPr="000C32CA" w:rsidRDefault="002A2C3D" w:rsidP="000C32CA">
                            <w:pPr>
                              <w:keepNext/>
                              <w:spacing w:before="240"/>
                              <w:jc w:val="center"/>
                              <w:outlineLvl w:val="4"/>
                              <w:rPr>
                                <w:rFonts w:ascii="Times New Roman" w:hAnsi="Times New Roman" w:cs="Times New Roman"/>
                                <w:b/>
                                <w:sz w:val="28"/>
                                <w:szCs w:val="28"/>
                                <w:u w:val="single"/>
                              </w:rPr>
                            </w:pPr>
                            <w:r w:rsidRPr="000C32CA">
                              <w:rPr>
                                <w:rFonts w:ascii="Times New Roman" w:hAnsi="Times New Roman" w:cs="Times New Roman"/>
                                <w:b/>
                                <w:sz w:val="28"/>
                                <w:szCs w:val="28"/>
                                <w:u w:val="single"/>
                              </w:rPr>
                              <w:t>MISSION STATEMENT</w:t>
                            </w:r>
                          </w:p>
                          <w:p w:rsidR="002A2C3D" w:rsidRPr="000C32CA" w:rsidRDefault="002A2C3D" w:rsidP="000C32CA">
                            <w:pPr>
                              <w:jc w:val="center"/>
                              <w:rPr>
                                <w:rFonts w:ascii="Times New Roman" w:hAnsi="Times New Roman" w:cs="Times New Roman"/>
                                <w:b/>
                                <w:sz w:val="28"/>
                                <w:szCs w:val="28"/>
                              </w:rPr>
                            </w:pPr>
                            <w:r w:rsidRPr="000C32CA">
                              <w:rPr>
                                <w:rFonts w:ascii="Times New Roman" w:hAnsi="Times New Roman" w:cs="Times New Roman"/>
                                <w:b/>
                                <w:sz w:val="28"/>
                                <w:szCs w:val="28"/>
                              </w:rPr>
                              <w:t>St. Bede, patron of our school, wrote:</w:t>
                            </w:r>
                          </w:p>
                          <w:p w:rsidR="002A2C3D" w:rsidRPr="000C32CA" w:rsidRDefault="002A2C3D" w:rsidP="000C32CA">
                            <w:pPr>
                              <w:keepNext/>
                              <w:jc w:val="center"/>
                              <w:outlineLvl w:val="5"/>
                              <w:rPr>
                                <w:rFonts w:ascii="Times New Roman" w:hAnsi="Times New Roman" w:cs="Times New Roman"/>
                                <w:b/>
                                <w:i/>
                                <w:sz w:val="28"/>
                                <w:szCs w:val="28"/>
                              </w:rPr>
                            </w:pPr>
                            <w:r w:rsidRPr="000C32CA">
                              <w:rPr>
                                <w:rFonts w:ascii="Times New Roman" w:hAnsi="Times New Roman" w:cs="Times New Roman"/>
                                <w:b/>
                                <w:i/>
                                <w:sz w:val="28"/>
                                <w:szCs w:val="28"/>
                              </w:rPr>
                              <w:t xml:space="preserve">“It was always my delight to </w:t>
                            </w:r>
                            <w:r w:rsidRPr="000C32CA">
                              <w:rPr>
                                <w:rFonts w:ascii="Times New Roman" w:hAnsi="Times New Roman" w:cs="Times New Roman"/>
                                <w:b/>
                                <w:i/>
                                <w:sz w:val="28"/>
                                <w:szCs w:val="28"/>
                                <w:u w:val="single"/>
                              </w:rPr>
                              <w:t>learn</w:t>
                            </w:r>
                            <w:r w:rsidRPr="000C32CA">
                              <w:rPr>
                                <w:rFonts w:ascii="Times New Roman" w:hAnsi="Times New Roman" w:cs="Times New Roman"/>
                                <w:b/>
                                <w:i/>
                                <w:sz w:val="28"/>
                                <w:szCs w:val="28"/>
                              </w:rPr>
                              <w:t xml:space="preserve"> and to </w:t>
                            </w:r>
                            <w:r w:rsidRPr="000C32CA">
                              <w:rPr>
                                <w:rFonts w:ascii="Times New Roman" w:hAnsi="Times New Roman" w:cs="Times New Roman"/>
                                <w:b/>
                                <w:i/>
                                <w:sz w:val="28"/>
                                <w:szCs w:val="28"/>
                                <w:u w:val="single"/>
                              </w:rPr>
                              <w:t>teach</w:t>
                            </w:r>
                            <w:r w:rsidRPr="000C32CA">
                              <w:rPr>
                                <w:rFonts w:ascii="Times New Roman" w:hAnsi="Times New Roman" w:cs="Times New Roman"/>
                                <w:b/>
                                <w:i/>
                                <w:sz w:val="28"/>
                                <w:szCs w:val="28"/>
                              </w:rPr>
                              <w:t>”.</w:t>
                            </w:r>
                          </w:p>
                          <w:p w:rsidR="002A2C3D" w:rsidRPr="000C32CA" w:rsidRDefault="002A2C3D" w:rsidP="000C32CA">
                            <w:pPr>
                              <w:keepNext/>
                              <w:jc w:val="center"/>
                              <w:outlineLvl w:val="6"/>
                              <w:rPr>
                                <w:rFonts w:ascii="Times New Roman" w:hAnsi="Times New Roman" w:cs="Times New Roman"/>
                                <w:sz w:val="28"/>
                                <w:szCs w:val="28"/>
                              </w:rPr>
                            </w:pPr>
                            <w:r w:rsidRPr="000C32CA">
                              <w:rPr>
                                <w:rFonts w:ascii="Times New Roman" w:hAnsi="Times New Roman" w:cs="Times New Roman"/>
                                <w:sz w:val="28"/>
                                <w:szCs w:val="28"/>
                              </w:rPr>
                              <w:t xml:space="preserve">We are a celebrating community, living the </w:t>
                            </w:r>
                            <w:r w:rsidRPr="000C32CA">
                              <w:rPr>
                                <w:rFonts w:ascii="Times New Roman" w:hAnsi="Times New Roman" w:cs="Times New Roman"/>
                                <w:sz w:val="28"/>
                                <w:szCs w:val="28"/>
                              </w:rPr>
                              <w:br/>
                              <w:t xml:space="preserve">Gospel Values, committed to </w:t>
                            </w:r>
                            <w:r w:rsidRPr="000C32CA">
                              <w:rPr>
                                <w:rFonts w:ascii="Times New Roman" w:hAnsi="Times New Roman" w:cs="Times New Roman"/>
                                <w:sz w:val="28"/>
                                <w:szCs w:val="28"/>
                                <w:u w:val="single"/>
                              </w:rPr>
                              <w:t>educating</w:t>
                            </w:r>
                            <w:r w:rsidRPr="000C32CA">
                              <w:rPr>
                                <w:rFonts w:ascii="Times New Roman" w:hAnsi="Times New Roman" w:cs="Times New Roman"/>
                                <w:sz w:val="28"/>
                                <w:szCs w:val="28"/>
                              </w:rPr>
                              <w:t xml:space="preserve"> children </w:t>
                            </w:r>
                            <w:r w:rsidRPr="000C32CA">
                              <w:rPr>
                                <w:rFonts w:ascii="Times New Roman" w:hAnsi="Times New Roman" w:cs="Times New Roman"/>
                                <w:sz w:val="28"/>
                                <w:szCs w:val="28"/>
                              </w:rPr>
                              <w:br/>
                              <w:t>in the light of the Catholic Faith.</w:t>
                            </w:r>
                          </w:p>
                          <w:p w:rsidR="002A2C3D" w:rsidRPr="000C32CA" w:rsidRDefault="002A2C3D" w:rsidP="000C32CA">
                            <w:pPr>
                              <w:keepNext/>
                              <w:jc w:val="center"/>
                              <w:outlineLvl w:val="8"/>
                              <w:rPr>
                                <w:rFonts w:ascii="Times New Roman" w:hAnsi="Times New Roman" w:cs="Times New Roman"/>
                                <w:b/>
                                <w:sz w:val="28"/>
                                <w:szCs w:val="28"/>
                              </w:rPr>
                            </w:pPr>
                            <w:r w:rsidRPr="000C32CA">
                              <w:rPr>
                                <w:rFonts w:ascii="Times New Roman" w:hAnsi="Times New Roman" w:cs="Times New Roman"/>
                                <w:b/>
                                <w:sz w:val="28"/>
                                <w:szCs w:val="28"/>
                              </w:rPr>
                              <w:t>We journey together so that we</w:t>
                            </w:r>
                          </w:p>
                          <w:p w:rsidR="002A2C3D" w:rsidRPr="000C32CA" w:rsidRDefault="002A2C3D" w:rsidP="000C32CA">
                            <w:pPr>
                              <w:keepNext/>
                              <w:jc w:val="center"/>
                              <w:outlineLvl w:val="7"/>
                              <w:rPr>
                                <w:rFonts w:ascii="Times New Roman" w:hAnsi="Times New Roman" w:cs="Times New Roman"/>
                                <w:b/>
                                <w:sz w:val="28"/>
                                <w:szCs w:val="28"/>
                              </w:rPr>
                            </w:pPr>
                            <w:r w:rsidRPr="000C32CA">
                              <w:rPr>
                                <w:rFonts w:ascii="Times New Roman" w:hAnsi="Times New Roman" w:cs="Times New Roman"/>
                                <w:b/>
                                <w:i/>
                                <w:sz w:val="28"/>
                                <w:szCs w:val="28"/>
                              </w:rPr>
                              <w:t>“</w:t>
                            </w:r>
                            <w:proofErr w:type="gramStart"/>
                            <w:r w:rsidRPr="000C32CA">
                              <w:rPr>
                                <w:rFonts w:ascii="Times New Roman" w:hAnsi="Times New Roman" w:cs="Times New Roman"/>
                                <w:b/>
                                <w:i/>
                                <w:sz w:val="28"/>
                                <w:szCs w:val="28"/>
                              </w:rPr>
                              <w:t>Might  have</w:t>
                            </w:r>
                            <w:proofErr w:type="gramEnd"/>
                            <w:r w:rsidRPr="000C32CA">
                              <w:rPr>
                                <w:rFonts w:ascii="Times New Roman" w:hAnsi="Times New Roman" w:cs="Times New Roman"/>
                                <w:b/>
                                <w:i/>
                                <w:sz w:val="28"/>
                                <w:szCs w:val="28"/>
                              </w:rPr>
                              <w:t xml:space="preserve">  life  -  life  in  all its  fullness”.</w:t>
                            </w:r>
                          </w:p>
                          <w:p w:rsidR="002A2C3D" w:rsidRDefault="002A2C3D" w:rsidP="00142771">
                            <w:pPr>
                              <w:keepNext/>
                              <w:jc w:val="center"/>
                              <w:outlineLvl w:val="6"/>
                            </w:pPr>
                            <w:r w:rsidRPr="000C32CA">
                              <w:rPr>
                                <w:rFonts w:ascii="Times New Roman" w:hAnsi="Times New Roman" w:cs="Times New Roman"/>
                                <w:b/>
                                <w:sz w:val="28"/>
                                <w:szCs w:val="28"/>
                              </w:rPr>
                              <w:t>John    10:10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2pt;margin-top:12.6pt;width:398.5pt;height:25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" strokecolor="#009242" strokeweight="4.5pt">
                <v:stroke dashstyle="dashDot"/>
                <v:textbox>
                  <w:txbxContent>
                    <w:p w:rsidR="002A2C3D" w:rsidRPr="000C32CA" w:rsidRDefault="002A2C3D" w:rsidP="000C32CA">
                      <w:pPr>
                        <w:keepNext/>
                        <w:spacing w:before="240"/>
                        <w:jc w:val="center"/>
                        <w:outlineLvl w:val="4"/>
                        <w:rPr>
                          <w:rFonts w:ascii="Times New Roman" w:hAnsi="Times New Roman" w:cs="Times New Roman"/>
                          <w:b/>
                          <w:sz w:val="28"/>
                          <w:szCs w:val="28"/>
                          <w:u w:val="single"/>
                        </w:rPr>
                      </w:pPr>
                      <w:r w:rsidRPr="000C32CA">
                        <w:rPr>
                          <w:rFonts w:ascii="Times New Roman" w:hAnsi="Times New Roman" w:cs="Times New Roman"/>
                          <w:b/>
                          <w:sz w:val="28"/>
                          <w:szCs w:val="28"/>
                          <w:u w:val="single"/>
                        </w:rPr>
                        <w:t>MISSION STATEMENT</w:t>
                      </w:r>
                    </w:p>
                    <w:p w:rsidR="002A2C3D" w:rsidRPr="000C32CA" w:rsidRDefault="002A2C3D" w:rsidP="000C32CA">
                      <w:pPr>
                        <w:jc w:val="center"/>
                        <w:rPr>
                          <w:rFonts w:ascii="Times New Roman" w:hAnsi="Times New Roman" w:cs="Times New Roman"/>
                          <w:b/>
                          <w:sz w:val="28"/>
                          <w:szCs w:val="28"/>
                        </w:rPr>
                      </w:pPr>
                      <w:r w:rsidRPr="000C32CA">
                        <w:rPr>
                          <w:rFonts w:ascii="Times New Roman" w:hAnsi="Times New Roman" w:cs="Times New Roman"/>
                          <w:b/>
                          <w:sz w:val="28"/>
                          <w:szCs w:val="28"/>
                        </w:rPr>
                        <w:t>St. Bede, patron of our school, wrote:</w:t>
                      </w:r>
                    </w:p>
                    <w:p w:rsidR="002A2C3D" w:rsidRPr="000C32CA" w:rsidRDefault="002A2C3D" w:rsidP="000C32CA">
                      <w:pPr>
                        <w:keepNext/>
                        <w:jc w:val="center"/>
                        <w:outlineLvl w:val="5"/>
                        <w:rPr>
                          <w:rFonts w:ascii="Times New Roman" w:hAnsi="Times New Roman" w:cs="Times New Roman"/>
                          <w:b/>
                          <w:i/>
                          <w:sz w:val="28"/>
                          <w:szCs w:val="28"/>
                        </w:rPr>
                      </w:pPr>
                      <w:r w:rsidRPr="000C32CA">
                        <w:rPr>
                          <w:rFonts w:ascii="Times New Roman" w:hAnsi="Times New Roman" w:cs="Times New Roman"/>
                          <w:b/>
                          <w:i/>
                          <w:sz w:val="28"/>
                          <w:szCs w:val="28"/>
                        </w:rPr>
                        <w:t xml:space="preserve">“It was always my delight to </w:t>
                      </w:r>
                      <w:r w:rsidRPr="000C32CA">
                        <w:rPr>
                          <w:rFonts w:ascii="Times New Roman" w:hAnsi="Times New Roman" w:cs="Times New Roman"/>
                          <w:b/>
                          <w:i/>
                          <w:sz w:val="28"/>
                          <w:szCs w:val="28"/>
                          <w:u w:val="single"/>
                        </w:rPr>
                        <w:t>learn</w:t>
                      </w:r>
                      <w:r w:rsidRPr="000C32CA">
                        <w:rPr>
                          <w:rFonts w:ascii="Times New Roman" w:hAnsi="Times New Roman" w:cs="Times New Roman"/>
                          <w:b/>
                          <w:i/>
                          <w:sz w:val="28"/>
                          <w:szCs w:val="28"/>
                        </w:rPr>
                        <w:t xml:space="preserve"> and to </w:t>
                      </w:r>
                      <w:r w:rsidRPr="000C32CA">
                        <w:rPr>
                          <w:rFonts w:ascii="Times New Roman" w:hAnsi="Times New Roman" w:cs="Times New Roman"/>
                          <w:b/>
                          <w:i/>
                          <w:sz w:val="28"/>
                          <w:szCs w:val="28"/>
                          <w:u w:val="single"/>
                        </w:rPr>
                        <w:t>teach</w:t>
                      </w:r>
                      <w:r w:rsidRPr="000C32CA">
                        <w:rPr>
                          <w:rFonts w:ascii="Times New Roman" w:hAnsi="Times New Roman" w:cs="Times New Roman"/>
                          <w:b/>
                          <w:i/>
                          <w:sz w:val="28"/>
                          <w:szCs w:val="28"/>
                        </w:rPr>
                        <w:t>”.</w:t>
                      </w:r>
                    </w:p>
                    <w:p w:rsidR="002A2C3D" w:rsidRPr="000C32CA" w:rsidRDefault="002A2C3D" w:rsidP="000C32CA">
                      <w:pPr>
                        <w:keepNext/>
                        <w:jc w:val="center"/>
                        <w:outlineLvl w:val="6"/>
                        <w:rPr>
                          <w:rFonts w:ascii="Times New Roman" w:hAnsi="Times New Roman" w:cs="Times New Roman"/>
                          <w:sz w:val="28"/>
                          <w:szCs w:val="28"/>
                        </w:rPr>
                      </w:pPr>
                      <w:r w:rsidRPr="000C32CA">
                        <w:rPr>
                          <w:rFonts w:ascii="Times New Roman" w:hAnsi="Times New Roman" w:cs="Times New Roman"/>
                          <w:sz w:val="28"/>
                          <w:szCs w:val="28"/>
                        </w:rPr>
                        <w:t xml:space="preserve">We are a celebrating community, living the </w:t>
                      </w:r>
                      <w:r w:rsidRPr="000C32CA">
                        <w:rPr>
                          <w:rFonts w:ascii="Times New Roman" w:hAnsi="Times New Roman" w:cs="Times New Roman"/>
                          <w:sz w:val="28"/>
                          <w:szCs w:val="28"/>
                        </w:rPr>
                        <w:br/>
                        <w:t xml:space="preserve">Gospel Values, committed to </w:t>
                      </w:r>
                      <w:r w:rsidRPr="000C32CA">
                        <w:rPr>
                          <w:rFonts w:ascii="Times New Roman" w:hAnsi="Times New Roman" w:cs="Times New Roman"/>
                          <w:sz w:val="28"/>
                          <w:szCs w:val="28"/>
                          <w:u w:val="single"/>
                        </w:rPr>
                        <w:t>educating</w:t>
                      </w:r>
                      <w:r w:rsidRPr="000C32CA">
                        <w:rPr>
                          <w:rFonts w:ascii="Times New Roman" w:hAnsi="Times New Roman" w:cs="Times New Roman"/>
                          <w:sz w:val="28"/>
                          <w:szCs w:val="28"/>
                        </w:rPr>
                        <w:t xml:space="preserve"> children </w:t>
                      </w:r>
                      <w:r w:rsidRPr="000C32CA">
                        <w:rPr>
                          <w:rFonts w:ascii="Times New Roman" w:hAnsi="Times New Roman" w:cs="Times New Roman"/>
                          <w:sz w:val="28"/>
                          <w:szCs w:val="28"/>
                        </w:rPr>
                        <w:br/>
                        <w:t>in the light of the Catholic Faith.</w:t>
                      </w:r>
                    </w:p>
                    <w:p w:rsidR="002A2C3D" w:rsidRPr="000C32CA" w:rsidRDefault="002A2C3D" w:rsidP="000C32CA">
                      <w:pPr>
                        <w:keepNext/>
                        <w:jc w:val="center"/>
                        <w:outlineLvl w:val="8"/>
                        <w:rPr>
                          <w:rFonts w:ascii="Times New Roman" w:hAnsi="Times New Roman" w:cs="Times New Roman"/>
                          <w:b/>
                          <w:sz w:val="28"/>
                          <w:szCs w:val="28"/>
                        </w:rPr>
                      </w:pPr>
                      <w:r w:rsidRPr="000C32CA">
                        <w:rPr>
                          <w:rFonts w:ascii="Times New Roman" w:hAnsi="Times New Roman" w:cs="Times New Roman"/>
                          <w:b/>
                          <w:sz w:val="28"/>
                          <w:szCs w:val="28"/>
                        </w:rPr>
                        <w:t>We journey together so that we</w:t>
                      </w:r>
                    </w:p>
                    <w:p w:rsidR="002A2C3D" w:rsidRPr="000C32CA" w:rsidRDefault="002A2C3D" w:rsidP="000C32CA">
                      <w:pPr>
                        <w:keepNext/>
                        <w:jc w:val="center"/>
                        <w:outlineLvl w:val="7"/>
                        <w:rPr>
                          <w:rFonts w:ascii="Times New Roman" w:hAnsi="Times New Roman" w:cs="Times New Roman"/>
                          <w:b/>
                          <w:sz w:val="28"/>
                          <w:szCs w:val="28"/>
                        </w:rPr>
                      </w:pPr>
                      <w:r w:rsidRPr="000C32CA">
                        <w:rPr>
                          <w:rFonts w:ascii="Times New Roman" w:hAnsi="Times New Roman" w:cs="Times New Roman"/>
                          <w:b/>
                          <w:i/>
                          <w:sz w:val="28"/>
                          <w:szCs w:val="28"/>
                        </w:rPr>
                        <w:t>“</w:t>
                      </w:r>
                      <w:proofErr w:type="gramStart"/>
                      <w:r w:rsidRPr="000C32CA">
                        <w:rPr>
                          <w:rFonts w:ascii="Times New Roman" w:hAnsi="Times New Roman" w:cs="Times New Roman"/>
                          <w:b/>
                          <w:i/>
                          <w:sz w:val="28"/>
                          <w:szCs w:val="28"/>
                        </w:rPr>
                        <w:t>Might  have</w:t>
                      </w:r>
                      <w:proofErr w:type="gramEnd"/>
                      <w:r w:rsidRPr="000C32CA">
                        <w:rPr>
                          <w:rFonts w:ascii="Times New Roman" w:hAnsi="Times New Roman" w:cs="Times New Roman"/>
                          <w:b/>
                          <w:i/>
                          <w:sz w:val="28"/>
                          <w:szCs w:val="28"/>
                        </w:rPr>
                        <w:t xml:space="preserve">  life  -  life  in  all its  fullness”.</w:t>
                      </w:r>
                    </w:p>
                    <w:p w:rsidR="002A2C3D" w:rsidRDefault="002A2C3D" w:rsidP="00142771">
                      <w:pPr>
                        <w:keepNext/>
                        <w:jc w:val="center"/>
                        <w:outlineLvl w:val="6"/>
                      </w:pPr>
                      <w:r w:rsidRPr="000C32CA">
                        <w:rPr>
                          <w:rFonts w:ascii="Times New Roman" w:hAnsi="Times New Roman" w:cs="Times New Roman"/>
                          <w:b/>
                          <w:sz w:val="28"/>
                          <w:szCs w:val="28"/>
                        </w:rPr>
                        <w:t>John    10:10</w:t>
                      </w:r>
                    </w:p>
                  </w:txbxContent>
                </v:textbox>
              </v:shape>
            </w:pict>
          </mc:Fallback>
        </mc:AlternateContent>
      </w:r>
    </w:p>
    <w:p w:rsidR="002A2C3D" w:rsidRPr="00416629" w:rsidRDefault="002A2C3D" w:rsidP="002A2C3D">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2A2C3D" w:rsidRPr="00416629" w:rsidRDefault="002A2C3D" w:rsidP="002A2C3D">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2A2C3D" w:rsidRPr="00416629" w:rsidRDefault="002A2C3D" w:rsidP="002A2C3D">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2A2C3D" w:rsidRPr="00416629" w:rsidRDefault="002A2C3D" w:rsidP="002A2C3D">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2A2C3D" w:rsidRPr="00416629" w:rsidRDefault="002A2C3D" w:rsidP="002A2C3D">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2A2C3D" w:rsidRPr="00416629" w:rsidRDefault="002A2C3D" w:rsidP="002A2C3D">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2A2C3D" w:rsidRPr="00416629" w:rsidRDefault="002A2C3D" w:rsidP="002A2C3D">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2A2C3D" w:rsidRPr="00416629" w:rsidRDefault="002A2C3D" w:rsidP="002A2C3D">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2A2C3D" w:rsidRPr="00416629" w:rsidRDefault="002A2C3D" w:rsidP="002A2C3D">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2A2C3D" w:rsidRPr="00416629" w:rsidRDefault="002A2C3D" w:rsidP="002A2C3D">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2A2C3D" w:rsidRPr="00416629" w:rsidRDefault="002A2C3D" w:rsidP="002A2C3D">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2A2C3D" w:rsidRPr="00416629" w:rsidRDefault="002A2C3D" w:rsidP="002A2C3D">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2A2C3D" w:rsidRPr="00416629" w:rsidRDefault="002A2C3D" w:rsidP="002A2C3D">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2A2C3D" w:rsidRPr="00416629" w:rsidRDefault="002A2C3D" w:rsidP="002A2C3D">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2A2C3D" w:rsidRPr="00416629" w:rsidRDefault="002A2C3D" w:rsidP="002A2C3D">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2A2C3D" w:rsidRPr="00416629" w:rsidRDefault="002A2C3D" w:rsidP="002A2C3D">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2A2C3D" w:rsidRPr="00416629" w:rsidRDefault="002A2C3D" w:rsidP="002A2C3D">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2A2C3D" w:rsidRPr="00416629" w:rsidRDefault="002A2C3D" w:rsidP="002A2C3D">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2A2C3D" w:rsidRPr="00416629" w:rsidRDefault="002A2C3D" w:rsidP="002A2C3D">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2A2C3D" w:rsidRPr="00416629" w:rsidRDefault="002A2C3D" w:rsidP="002A2C3D">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2A2C3D" w:rsidRPr="00416629" w:rsidRDefault="00416629" w:rsidP="002A2C3D">
      <w:pPr>
        <w:autoSpaceDE w:val="0"/>
        <w:autoSpaceDN w:val="0"/>
        <w:adjustRightInd w:val="0"/>
        <w:spacing w:after="0" w:line="240" w:lineRule="auto"/>
        <w:rPr>
          <w:rFonts w:ascii="Times New Roman" w:hAnsi="Times New Roman" w:cs="Times New Roman"/>
          <w:color w:val="000000" w:themeColor="text1"/>
          <w:sz w:val="24"/>
          <w:szCs w:val="24"/>
        </w:rPr>
      </w:pPr>
      <w:r w:rsidRPr="00416629">
        <w:rPr>
          <w:rFonts w:ascii="Times New Roman" w:hAnsi="Times New Roman" w:cs="Times New Roman"/>
          <w:b/>
          <w:bCs/>
          <w:color w:val="000000" w:themeColor="text1"/>
          <w:sz w:val="24"/>
          <w:szCs w:val="24"/>
          <w:u w:val="single"/>
        </w:rPr>
        <w:t>CONSTITUTION</w:t>
      </w:r>
    </w:p>
    <w:p w:rsidR="002A2C3D" w:rsidRPr="00416629" w:rsidRDefault="002A2C3D" w:rsidP="00142771">
      <w:pPr>
        <w:autoSpaceDE w:val="0"/>
        <w:autoSpaceDN w:val="0"/>
        <w:adjustRightInd w:val="0"/>
        <w:spacing w:before="120" w:after="0" w:line="240" w:lineRule="auto"/>
        <w:jc w:val="both"/>
        <w:rPr>
          <w:rFonts w:ascii="Times New Roman" w:hAnsi="Times New Roman" w:cs="Times New Roman"/>
          <w:color w:val="000000" w:themeColor="text1"/>
          <w:sz w:val="24"/>
          <w:szCs w:val="24"/>
        </w:rPr>
      </w:pPr>
      <w:r w:rsidRPr="00416629">
        <w:rPr>
          <w:rFonts w:ascii="Times New Roman" w:hAnsi="Times New Roman" w:cs="Times New Roman"/>
          <w:color w:val="000000" w:themeColor="text1"/>
          <w:sz w:val="24"/>
          <w:szCs w:val="24"/>
        </w:rPr>
        <w:t xml:space="preserve">The </w:t>
      </w:r>
      <w:r w:rsidR="00FF5388" w:rsidRPr="00416629">
        <w:rPr>
          <w:rFonts w:ascii="Times New Roman" w:hAnsi="Times New Roman" w:cs="Times New Roman"/>
          <w:color w:val="000000" w:themeColor="text1"/>
          <w:sz w:val="24"/>
          <w:szCs w:val="24"/>
        </w:rPr>
        <w:t>Finance/Resources</w:t>
      </w:r>
      <w:r w:rsidRPr="00416629">
        <w:rPr>
          <w:rFonts w:ascii="Times New Roman" w:hAnsi="Times New Roman" w:cs="Times New Roman"/>
          <w:color w:val="000000" w:themeColor="text1"/>
          <w:sz w:val="24"/>
          <w:szCs w:val="24"/>
        </w:rPr>
        <w:t xml:space="preserve"> Committee shall be appointed by and report to the Governing Body. It shall comprise at least three </w:t>
      </w:r>
      <w:r w:rsidR="000C044B" w:rsidRPr="00416629">
        <w:rPr>
          <w:rFonts w:ascii="Times New Roman" w:hAnsi="Times New Roman" w:cs="Times New Roman"/>
          <w:color w:val="000000" w:themeColor="text1"/>
          <w:sz w:val="24"/>
          <w:szCs w:val="24"/>
        </w:rPr>
        <w:t>m</w:t>
      </w:r>
      <w:r w:rsidRPr="00416629">
        <w:rPr>
          <w:rFonts w:ascii="Times New Roman" w:hAnsi="Times New Roman" w:cs="Times New Roman"/>
          <w:color w:val="000000" w:themeColor="text1"/>
          <w:sz w:val="24"/>
          <w:szCs w:val="24"/>
        </w:rPr>
        <w:t xml:space="preserve">embers of the Governing Body. </w:t>
      </w:r>
      <w:r w:rsidR="00FF5388" w:rsidRPr="00416629">
        <w:rPr>
          <w:rFonts w:ascii="Times New Roman" w:hAnsi="Times New Roman" w:cs="Times New Roman"/>
          <w:color w:val="000000" w:themeColor="text1"/>
          <w:sz w:val="24"/>
          <w:szCs w:val="24"/>
        </w:rPr>
        <w:t xml:space="preserve"> </w:t>
      </w:r>
      <w:r w:rsidR="008344BD" w:rsidRPr="00416629">
        <w:rPr>
          <w:rFonts w:ascii="Times New Roman" w:hAnsi="Times New Roman" w:cs="Times New Roman"/>
          <w:color w:val="000000" w:themeColor="text1"/>
          <w:sz w:val="24"/>
          <w:szCs w:val="24"/>
        </w:rPr>
        <w:t>Three</w:t>
      </w:r>
      <w:r w:rsidRPr="00416629">
        <w:rPr>
          <w:rFonts w:ascii="Times New Roman" w:hAnsi="Times New Roman" w:cs="Times New Roman"/>
          <w:color w:val="000000" w:themeColor="text1"/>
          <w:sz w:val="24"/>
          <w:szCs w:val="24"/>
        </w:rPr>
        <w:t xml:space="preserve"> </w:t>
      </w:r>
      <w:r w:rsidR="000C044B" w:rsidRPr="00416629">
        <w:rPr>
          <w:rFonts w:ascii="Times New Roman" w:hAnsi="Times New Roman" w:cs="Times New Roman"/>
          <w:color w:val="000000" w:themeColor="text1"/>
          <w:sz w:val="24"/>
          <w:szCs w:val="24"/>
        </w:rPr>
        <w:t xml:space="preserve">members </w:t>
      </w:r>
      <w:r w:rsidRPr="00416629">
        <w:rPr>
          <w:rFonts w:ascii="Times New Roman" w:hAnsi="Times New Roman" w:cs="Times New Roman"/>
          <w:color w:val="000000" w:themeColor="text1"/>
          <w:sz w:val="24"/>
          <w:szCs w:val="24"/>
        </w:rPr>
        <w:t>shall form a quorum. The</w:t>
      </w:r>
      <w:r w:rsidR="000C32CA" w:rsidRPr="00416629">
        <w:rPr>
          <w:rFonts w:ascii="Times New Roman" w:hAnsi="Times New Roman" w:cs="Times New Roman"/>
          <w:color w:val="000000" w:themeColor="text1"/>
          <w:sz w:val="24"/>
          <w:szCs w:val="24"/>
        </w:rPr>
        <w:t xml:space="preserve"> </w:t>
      </w:r>
      <w:r w:rsidR="000C044B" w:rsidRPr="00416629">
        <w:rPr>
          <w:rFonts w:ascii="Times New Roman" w:hAnsi="Times New Roman" w:cs="Times New Roman"/>
          <w:color w:val="000000" w:themeColor="text1"/>
          <w:sz w:val="24"/>
          <w:szCs w:val="24"/>
        </w:rPr>
        <w:t xml:space="preserve">committee </w:t>
      </w:r>
      <w:r w:rsidRPr="00416629">
        <w:rPr>
          <w:rFonts w:ascii="Times New Roman" w:hAnsi="Times New Roman" w:cs="Times New Roman"/>
          <w:color w:val="000000" w:themeColor="text1"/>
          <w:sz w:val="24"/>
          <w:szCs w:val="24"/>
        </w:rPr>
        <w:t xml:space="preserve">will meet at least </w:t>
      </w:r>
      <w:r w:rsidR="00FF5388" w:rsidRPr="00416629">
        <w:rPr>
          <w:rFonts w:ascii="Times New Roman" w:hAnsi="Times New Roman" w:cs="Times New Roman"/>
          <w:color w:val="000000" w:themeColor="text1"/>
          <w:sz w:val="24"/>
          <w:szCs w:val="24"/>
        </w:rPr>
        <w:t xml:space="preserve">termly </w:t>
      </w:r>
      <w:r w:rsidRPr="00416629">
        <w:rPr>
          <w:rFonts w:ascii="Times New Roman" w:hAnsi="Times New Roman" w:cs="Times New Roman"/>
          <w:color w:val="000000" w:themeColor="text1"/>
          <w:sz w:val="24"/>
          <w:szCs w:val="24"/>
        </w:rPr>
        <w:t xml:space="preserve">a year. It will have unrestricted access to </w:t>
      </w:r>
      <w:r w:rsidR="00416629">
        <w:rPr>
          <w:rFonts w:ascii="Times New Roman" w:hAnsi="Times New Roman" w:cs="Times New Roman"/>
          <w:color w:val="000000" w:themeColor="text1"/>
          <w:sz w:val="24"/>
          <w:szCs w:val="24"/>
        </w:rPr>
        <w:t>documentation regarding the school’s finances.</w:t>
      </w:r>
      <w:r w:rsidRPr="00416629">
        <w:rPr>
          <w:rFonts w:ascii="Times New Roman" w:hAnsi="Times New Roman" w:cs="Times New Roman"/>
          <w:color w:val="000000" w:themeColor="text1"/>
          <w:sz w:val="24"/>
          <w:szCs w:val="24"/>
        </w:rPr>
        <w:t xml:space="preserve"> Members of the </w:t>
      </w:r>
      <w:r w:rsidR="000C044B" w:rsidRPr="00416629">
        <w:rPr>
          <w:rFonts w:ascii="Times New Roman" w:hAnsi="Times New Roman" w:cs="Times New Roman"/>
          <w:color w:val="000000" w:themeColor="text1"/>
          <w:sz w:val="24"/>
          <w:szCs w:val="24"/>
        </w:rPr>
        <w:t xml:space="preserve">committee </w:t>
      </w:r>
      <w:r w:rsidRPr="00416629">
        <w:rPr>
          <w:rFonts w:ascii="Times New Roman" w:hAnsi="Times New Roman" w:cs="Times New Roman"/>
          <w:color w:val="000000" w:themeColor="text1"/>
          <w:sz w:val="24"/>
          <w:szCs w:val="24"/>
        </w:rPr>
        <w:t xml:space="preserve">have the right to seek independent professional advice and to secure the attendance of outsiders with relevant experience and expertise if it considers this necessary. The costs will be borne by the </w:t>
      </w:r>
      <w:r w:rsidR="000C044B" w:rsidRPr="00416629">
        <w:rPr>
          <w:rFonts w:ascii="Times New Roman" w:hAnsi="Times New Roman" w:cs="Times New Roman"/>
          <w:color w:val="000000" w:themeColor="text1"/>
          <w:sz w:val="24"/>
          <w:szCs w:val="24"/>
        </w:rPr>
        <w:t>school</w:t>
      </w:r>
      <w:r w:rsidRPr="00416629">
        <w:rPr>
          <w:rFonts w:ascii="Times New Roman" w:hAnsi="Times New Roman" w:cs="Times New Roman"/>
          <w:color w:val="000000" w:themeColor="text1"/>
          <w:sz w:val="24"/>
          <w:szCs w:val="24"/>
        </w:rPr>
        <w:t>. Minutes will be kept and circulated to the full Governing Body.</w:t>
      </w:r>
    </w:p>
    <w:p w:rsidR="002A2C3D" w:rsidRPr="00416629" w:rsidRDefault="002A2C3D" w:rsidP="002A2C3D">
      <w:pPr>
        <w:autoSpaceDE w:val="0"/>
        <w:autoSpaceDN w:val="0"/>
        <w:adjustRightInd w:val="0"/>
        <w:spacing w:after="0" w:line="240" w:lineRule="auto"/>
        <w:rPr>
          <w:rFonts w:ascii="Times New Roman" w:hAnsi="Times New Roman" w:cs="Times New Roman"/>
          <w:b/>
          <w:bCs/>
          <w:color w:val="000000" w:themeColor="text1"/>
          <w:sz w:val="24"/>
          <w:szCs w:val="24"/>
        </w:rPr>
      </w:pPr>
    </w:p>
    <w:p w:rsidR="002A2C3D" w:rsidRPr="00416629" w:rsidRDefault="002A2C3D" w:rsidP="002A2C3D">
      <w:pPr>
        <w:autoSpaceDE w:val="0"/>
        <w:autoSpaceDN w:val="0"/>
        <w:adjustRightInd w:val="0"/>
        <w:spacing w:after="0" w:line="240" w:lineRule="auto"/>
        <w:rPr>
          <w:rFonts w:ascii="Times New Roman" w:hAnsi="Times New Roman" w:cs="Times New Roman"/>
          <w:b/>
          <w:bCs/>
          <w:color w:val="000000" w:themeColor="text1"/>
          <w:sz w:val="24"/>
          <w:szCs w:val="24"/>
          <w:u w:val="single"/>
        </w:rPr>
      </w:pPr>
      <w:r w:rsidRPr="00416629">
        <w:rPr>
          <w:rFonts w:ascii="Times New Roman" w:hAnsi="Times New Roman" w:cs="Times New Roman"/>
          <w:b/>
          <w:bCs/>
          <w:color w:val="000000" w:themeColor="text1"/>
          <w:sz w:val="24"/>
          <w:szCs w:val="24"/>
          <w:u w:val="single"/>
        </w:rPr>
        <w:t>Terms of Reference</w:t>
      </w:r>
    </w:p>
    <w:p w:rsidR="002A2C3D" w:rsidRPr="00416629" w:rsidRDefault="002A2C3D" w:rsidP="002A2C3D">
      <w:pPr>
        <w:autoSpaceDE w:val="0"/>
        <w:autoSpaceDN w:val="0"/>
        <w:adjustRightInd w:val="0"/>
        <w:spacing w:after="0" w:line="240" w:lineRule="auto"/>
        <w:rPr>
          <w:rFonts w:ascii="Times New Roman" w:hAnsi="Times New Roman" w:cs="Times New Roman"/>
          <w:b/>
          <w:bCs/>
          <w:color w:val="000000" w:themeColor="text1"/>
          <w:sz w:val="24"/>
          <w:szCs w:val="24"/>
        </w:rPr>
      </w:pPr>
    </w:p>
    <w:p w:rsidR="0008765A" w:rsidRPr="00416629" w:rsidRDefault="002A2C3D" w:rsidP="002A2C3D">
      <w:pPr>
        <w:autoSpaceDE w:val="0"/>
        <w:autoSpaceDN w:val="0"/>
        <w:adjustRightInd w:val="0"/>
        <w:spacing w:after="0" w:line="240" w:lineRule="auto"/>
        <w:rPr>
          <w:rFonts w:ascii="Times New Roman" w:hAnsi="Times New Roman" w:cs="Times New Roman"/>
          <w:b/>
          <w:bCs/>
          <w:color w:val="000000" w:themeColor="text1"/>
          <w:sz w:val="24"/>
          <w:szCs w:val="24"/>
        </w:rPr>
      </w:pPr>
      <w:r w:rsidRPr="00416629">
        <w:rPr>
          <w:rFonts w:ascii="Times New Roman" w:hAnsi="Times New Roman" w:cs="Times New Roman"/>
          <w:b/>
          <w:bCs/>
          <w:color w:val="000000" w:themeColor="text1"/>
          <w:sz w:val="24"/>
          <w:szCs w:val="24"/>
        </w:rPr>
        <w:t>Background and Overview</w:t>
      </w:r>
    </w:p>
    <w:p w:rsidR="0008765A" w:rsidRPr="00142771" w:rsidRDefault="0008765A" w:rsidP="00142771">
      <w:pPr>
        <w:autoSpaceDE w:val="0"/>
        <w:autoSpaceDN w:val="0"/>
        <w:adjustRightInd w:val="0"/>
        <w:spacing w:before="120" w:after="0" w:line="240" w:lineRule="auto"/>
        <w:jc w:val="both"/>
        <w:rPr>
          <w:rFonts w:ascii="Times New Roman" w:eastAsia="Times New Roman" w:hAnsi="Times New Roman" w:cs="Times New Roman"/>
          <w:color w:val="0B0C0C"/>
          <w:sz w:val="24"/>
          <w:szCs w:val="24"/>
          <w:lang w:eastAsia="en-GB"/>
        </w:rPr>
      </w:pPr>
      <w:r w:rsidRPr="00142771">
        <w:rPr>
          <w:rFonts w:ascii="Times New Roman" w:eastAsia="Times New Roman" w:hAnsi="Times New Roman" w:cs="Times New Roman"/>
          <w:color w:val="0B0C0C"/>
          <w:sz w:val="24"/>
          <w:szCs w:val="24"/>
          <w:lang w:eastAsia="en-GB"/>
        </w:rPr>
        <w:t>It is essential for the governing body to have access to adequate financial skills and to maintain these skills to ensure they meet their statutory responsibilities for the financial management of the school and can safeguard the large amounts of public money for which they are responsible.</w:t>
      </w:r>
    </w:p>
    <w:p w:rsidR="00416629" w:rsidRPr="00142771" w:rsidRDefault="00A64DF8" w:rsidP="00142771">
      <w:pPr>
        <w:shd w:val="clear" w:color="auto" w:fill="FFFFFF"/>
        <w:spacing w:before="300" w:after="300" w:line="240" w:lineRule="auto"/>
        <w:jc w:val="both"/>
        <w:rPr>
          <w:rFonts w:ascii="Times New Roman" w:eastAsia="Times New Roman" w:hAnsi="Times New Roman" w:cs="Times New Roman"/>
          <w:color w:val="0B0C0C"/>
          <w:sz w:val="24"/>
          <w:szCs w:val="24"/>
          <w:lang w:eastAsia="en-GB"/>
        </w:rPr>
      </w:pPr>
      <w:r w:rsidRPr="00142771">
        <w:rPr>
          <w:rFonts w:ascii="Times New Roman" w:eastAsia="Times New Roman" w:hAnsi="Times New Roman" w:cs="Times New Roman"/>
          <w:color w:val="0B0C0C"/>
          <w:sz w:val="24"/>
          <w:szCs w:val="24"/>
          <w:lang w:eastAsia="en-GB"/>
        </w:rPr>
        <w:t>Governors have a collective responsibility for important financial</w:t>
      </w:r>
      <w:r w:rsidRPr="00213ADB">
        <w:rPr>
          <w:rFonts w:ascii="Arial" w:eastAsia="Times New Roman" w:hAnsi="Arial" w:cs="Arial"/>
          <w:color w:val="0B0C0C"/>
          <w:sz w:val="29"/>
          <w:szCs w:val="29"/>
          <w:lang w:eastAsia="en-GB"/>
        </w:rPr>
        <w:t xml:space="preserve"> </w:t>
      </w:r>
      <w:r w:rsidR="00416629" w:rsidRPr="00142771">
        <w:rPr>
          <w:rFonts w:ascii="Times New Roman" w:eastAsia="Times New Roman" w:hAnsi="Times New Roman" w:cs="Times New Roman"/>
          <w:color w:val="0B0C0C"/>
          <w:sz w:val="24"/>
          <w:szCs w:val="24"/>
          <w:lang w:eastAsia="en-GB"/>
        </w:rPr>
        <w:t>decisions in the school and are answerable to parents and the wider community. Therefore, they should be seen to have adequate financial skills, and might wish to explain how they meet this requirement on their website and in reports to parents.</w:t>
      </w:r>
    </w:p>
    <w:p w:rsidR="002A2C3D" w:rsidRPr="00416629" w:rsidRDefault="00416629" w:rsidP="00142771">
      <w:pPr>
        <w:autoSpaceDE w:val="0"/>
        <w:autoSpaceDN w:val="0"/>
        <w:adjustRightInd w:val="0"/>
        <w:spacing w:after="0" w:line="240" w:lineRule="auto"/>
        <w:jc w:val="both"/>
        <w:rPr>
          <w:rFonts w:ascii="Times New Roman" w:hAnsi="Times New Roman" w:cs="Times New Roman"/>
          <w:color w:val="000000" w:themeColor="text1"/>
          <w:sz w:val="24"/>
          <w:szCs w:val="24"/>
        </w:rPr>
      </w:pPr>
      <w:r w:rsidRPr="00142771">
        <w:rPr>
          <w:rFonts w:ascii="Times New Roman" w:eastAsia="Times New Roman" w:hAnsi="Times New Roman" w:cs="Times New Roman"/>
          <w:color w:val="0B0C0C"/>
          <w:sz w:val="24"/>
          <w:szCs w:val="24"/>
          <w:lang w:eastAsia="en-GB"/>
        </w:rPr>
        <w:lastRenderedPageBreak/>
        <w:t>A well-run school must be willing and able to show how it has used its resources and be able to respond honestly to questions about its financial probity. Openness, transparency and integrity are key principles of good governance and financial management.</w:t>
      </w:r>
    </w:p>
    <w:p w:rsidR="004A4A47" w:rsidRDefault="004A4A47" w:rsidP="002A2C3D">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A64DF8" w:rsidRPr="00416629" w:rsidRDefault="002A2C3D" w:rsidP="002A2C3D">
      <w:pPr>
        <w:autoSpaceDE w:val="0"/>
        <w:autoSpaceDN w:val="0"/>
        <w:adjustRightInd w:val="0"/>
        <w:spacing w:after="0" w:line="240" w:lineRule="auto"/>
        <w:rPr>
          <w:rFonts w:ascii="Times New Roman" w:hAnsi="Times New Roman" w:cs="Times New Roman"/>
          <w:color w:val="000000" w:themeColor="text1"/>
          <w:sz w:val="24"/>
          <w:szCs w:val="24"/>
          <w:u w:val="single"/>
        </w:rPr>
      </w:pPr>
      <w:r w:rsidRPr="00416629">
        <w:rPr>
          <w:rFonts w:ascii="Times New Roman" w:hAnsi="Times New Roman" w:cs="Times New Roman"/>
          <w:b/>
          <w:bCs/>
          <w:color w:val="000000" w:themeColor="text1"/>
          <w:sz w:val="24"/>
          <w:szCs w:val="24"/>
          <w:u w:val="single"/>
        </w:rPr>
        <w:t>Objectives</w:t>
      </w:r>
    </w:p>
    <w:p w:rsidR="004A4A47" w:rsidRDefault="0008765A" w:rsidP="00142771">
      <w:pPr>
        <w:autoSpaceDE w:val="0"/>
        <w:autoSpaceDN w:val="0"/>
        <w:adjustRightInd w:val="0"/>
        <w:spacing w:before="120" w:after="120" w:line="240" w:lineRule="auto"/>
        <w:rPr>
          <w:rFonts w:ascii="Times New Roman" w:eastAsia="Times New Roman" w:hAnsi="Times New Roman" w:cs="Times New Roman"/>
          <w:color w:val="0B0C0C"/>
          <w:sz w:val="24"/>
          <w:szCs w:val="24"/>
          <w:lang w:eastAsia="en-GB"/>
        </w:rPr>
      </w:pPr>
      <w:r w:rsidRPr="00142771">
        <w:rPr>
          <w:rFonts w:ascii="Times New Roman" w:eastAsia="Times New Roman" w:hAnsi="Times New Roman" w:cs="Times New Roman"/>
          <w:color w:val="0B0C0C"/>
          <w:sz w:val="24"/>
          <w:szCs w:val="24"/>
          <w:lang w:eastAsia="en-GB"/>
        </w:rPr>
        <w:t>The governing body has a statutory responsibility to support</w:t>
      </w:r>
      <w:r w:rsidR="004A4A47">
        <w:rPr>
          <w:rFonts w:ascii="Times New Roman" w:eastAsia="Times New Roman" w:hAnsi="Times New Roman" w:cs="Times New Roman"/>
          <w:color w:val="0B0C0C"/>
          <w:sz w:val="24"/>
          <w:szCs w:val="24"/>
          <w:lang w:eastAsia="en-GB"/>
        </w:rPr>
        <w:t xml:space="preserve"> and challenge the </w:t>
      </w:r>
      <w:proofErr w:type="spellStart"/>
      <w:r w:rsidR="004A4A47">
        <w:rPr>
          <w:rFonts w:ascii="Times New Roman" w:eastAsia="Times New Roman" w:hAnsi="Times New Roman" w:cs="Times New Roman"/>
          <w:color w:val="0B0C0C"/>
          <w:sz w:val="24"/>
          <w:szCs w:val="24"/>
          <w:lang w:eastAsia="en-GB"/>
        </w:rPr>
        <w:t>headteacher</w:t>
      </w:r>
      <w:proofErr w:type="spellEnd"/>
      <w:r w:rsidR="004A4A47">
        <w:rPr>
          <w:rFonts w:ascii="Times New Roman" w:eastAsia="Times New Roman" w:hAnsi="Times New Roman" w:cs="Times New Roman"/>
          <w:color w:val="0B0C0C"/>
          <w:sz w:val="24"/>
          <w:szCs w:val="24"/>
          <w:lang w:eastAsia="en-GB"/>
        </w:rPr>
        <w:t>.</w:t>
      </w:r>
    </w:p>
    <w:p w:rsidR="0008765A" w:rsidRPr="00142771" w:rsidRDefault="0008765A" w:rsidP="00142771">
      <w:pPr>
        <w:autoSpaceDE w:val="0"/>
        <w:autoSpaceDN w:val="0"/>
        <w:adjustRightInd w:val="0"/>
        <w:spacing w:before="120" w:after="120" w:line="240" w:lineRule="auto"/>
        <w:rPr>
          <w:rFonts w:ascii="Times New Roman" w:eastAsia="Times New Roman" w:hAnsi="Times New Roman" w:cs="Times New Roman"/>
          <w:color w:val="0B0C0C"/>
          <w:sz w:val="24"/>
          <w:szCs w:val="24"/>
          <w:lang w:eastAsia="en-GB"/>
        </w:rPr>
      </w:pPr>
      <w:r w:rsidRPr="00142771">
        <w:rPr>
          <w:rFonts w:ascii="Times New Roman" w:eastAsia="Times New Roman" w:hAnsi="Times New Roman" w:cs="Times New Roman"/>
          <w:color w:val="0B0C0C"/>
          <w:sz w:val="24"/>
          <w:szCs w:val="24"/>
          <w:lang w:eastAsia="en-GB"/>
        </w:rPr>
        <w:t>Members of the governing body do this to ensure that:</w:t>
      </w:r>
    </w:p>
    <w:p w:rsidR="0008765A" w:rsidRPr="00142771" w:rsidRDefault="0008765A" w:rsidP="00142771">
      <w:pPr>
        <w:numPr>
          <w:ilvl w:val="0"/>
          <w:numId w:val="12"/>
        </w:numPr>
        <w:shd w:val="clear" w:color="auto" w:fill="FFFFFF"/>
        <w:spacing w:after="75" w:line="240" w:lineRule="auto"/>
        <w:ind w:left="851"/>
        <w:rPr>
          <w:rFonts w:ascii="Times New Roman" w:eastAsia="Times New Roman" w:hAnsi="Times New Roman" w:cs="Times New Roman"/>
          <w:color w:val="0B0C0C"/>
          <w:sz w:val="24"/>
          <w:szCs w:val="24"/>
          <w:lang w:eastAsia="en-GB"/>
        </w:rPr>
      </w:pPr>
      <w:r w:rsidRPr="00142771">
        <w:rPr>
          <w:rFonts w:ascii="Times New Roman" w:eastAsia="Times New Roman" w:hAnsi="Times New Roman" w:cs="Times New Roman"/>
          <w:color w:val="0B0C0C"/>
          <w:sz w:val="24"/>
          <w:szCs w:val="24"/>
          <w:lang w:eastAsia="en-GB"/>
        </w:rPr>
        <w:t>resources are deployed appropriately in line with the school’s priorities</w:t>
      </w:r>
    </w:p>
    <w:p w:rsidR="0008765A" w:rsidRPr="00142771" w:rsidRDefault="0008765A" w:rsidP="00142771">
      <w:pPr>
        <w:numPr>
          <w:ilvl w:val="0"/>
          <w:numId w:val="12"/>
        </w:numPr>
        <w:shd w:val="clear" w:color="auto" w:fill="FFFFFF"/>
        <w:spacing w:after="75" w:line="240" w:lineRule="auto"/>
        <w:ind w:left="851"/>
        <w:rPr>
          <w:rFonts w:ascii="Times New Roman" w:eastAsia="Times New Roman" w:hAnsi="Times New Roman" w:cs="Times New Roman"/>
          <w:color w:val="0B0C0C"/>
          <w:sz w:val="24"/>
          <w:szCs w:val="24"/>
          <w:lang w:eastAsia="en-GB"/>
        </w:rPr>
      </w:pPr>
      <w:r w:rsidRPr="00142771">
        <w:rPr>
          <w:rFonts w:ascii="Times New Roman" w:eastAsia="Times New Roman" w:hAnsi="Times New Roman" w:cs="Times New Roman"/>
          <w:color w:val="0B0C0C"/>
          <w:sz w:val="24"/>
          <w:szCs w:val="24"/>
          <w:lang w:eastAsia="en-GB"/>
        </w:rPr>
        <w:t>planned levels of financial performance are achieved</w:t>
      </w:r>
    </w:p>
    <w:p w:rsidR="0008765A" w:rsidRPr="00142771" w:rsidRDefault="0008765A" w:rsidP="00142771">
      <w:pPr>
        <w:numPr>
          <w:ilvl w:val="0"/>
          <w:numId w:val="12"/>
        </w:numPr>
        <w:shd w:val="clear" w:color="auto" w:fill="FFFFFF"/>
        <w:spacing w:after="75" w:line="240" w:lineRule="auto"/>
        <w:ind w:left="851"/>
        <w:rPr>
          <w:rFonts w:ascii="Times New Roman" w:eastAsia="Times New Roman" w:hAnsi="Times New Roman" w:cs="Times New Roman"/>
          <w:color w:val="0B0C0C"/>
          <w:sz w:val="24"/>
          <w:szCs w:val="24"/>
          <w:lang w:eastAsia="en-GB"/>
        </w:rPr>
      </w:pPr>
      <w:r w:rsidRPr="00142771">
        <w:rPr>
          <w:rFonts w:ascii="Times New Roman" w:eastAsia="Times New Roman" w:hAnsi="Times New Roman" w:cs="Times New Roman"/>
          <w:color w:val="0B0C0C"/>
          <w:sz w:val="24"/>
          <w:szCs w:val="24"/>
          <w:lang w:eastAsia="en-GB"/>
        </w:rPr>
        <w:t>the school avoids incurring financial loss and waste</w:t>
      </w:r>
    </w:p>
    <w:p w:rsidR="0008765A" w:rsidRPr="00142771" w:rsidRDefault="0008765A" w:rsidP="00142771">
      <w:pPr>
        <w:numPr>
          <w:ilvl w:val="0"/>
          <w:numId w:val="12"/>
        </w:numPr>
        <w:shd w:val="clear" w:color="auto" w:fill="FFFFFF"/>
        <w:spacing w:after="75" w:line="240" w:lineRule="auto"/>
        <w:ind w:left="851"/>
        <w:rPr>
          <w:rFonts w:ascii="Times New Roman" w:eastAsia="Times New Roman" w:hAnsi="Times New Roman" w:cs="Times New Roman"/>
          <w:color w:val="0B0C0C"/>
          <w:sz w:val="24"/>
          <w:szCs w:val="24"/>
          <w:lang w:eastAsia="en-GB"/>
        </w:rPr>
      </w:pPr>
      <w:r w:rsidRPr="00142771">
        <w:rPr>
          <w:rFonts w:ascii="Times New Roman" w:eastAsia="Times New Roman" w:hAnsi="Times New Roman" w:cs="Times New Roman"/>
          <w:color w:val="0B0C0C"/>
          <w:sz w:val="24"/>
          <w:szCs w:val="24"/>
          <w:lang w:eastAsia="en-GB"/>
        </w:rPr>
        <w:t>the school receives favourable audit assessments</w:t>
      </w:r>
    </w:p>
    <w:p w:rsidR="002A2C3D" w:rsidRPr="00416629" w:rsidRDefault="002A2C3D" w:rsidP="002A2C3D">
      <w:pPr>
        <w:autoSpaceDE w:val="0"/>
        <w:autoSpaceDN w:val="0"/>
        <w:adjustRightInd w:val="0"/>
        <w:spacing w:after="0" w:line="240" w:lineRule="auto"/>
        <w:rPr>
          <w:rFonts w:ascii="Times New Roman" w:hAnsi="Times New Roman" w:cs="Times New Roman"/>
          <w:color w:val="000000" w:themeColor="text1"/>
          <w:sz w:val="24"/>
          <w:szCs w:val="24"/>
        </w:rPr>
      </w:pPr>
      <w:r w:rsidRPr="00416629">
        <w:rPr>
          <w:rFonts w:ascii="Times New Roman" w:hAnsi="Times New Roman" w:cs="Times New Roman"/>
          <w:color w:val="000000" w:themeColor="text1"/>
          <w:sz w:val="24"/>
          <w:szCs w:val="24"/>
        </w:rPr>
        <w:t>Governors have a duty to ensure that policies are compliant with published legislation and regulations.</w:t>
      </w:r>
    </w:p>
    <w:p w:rsidR="002A2C3D" w:rsidRPr="00416629" w:rsidRDefault="002A2C3D" w:rsidP="002A2C3D">
      <w:pPr>
        <w:autoSpaceDE w:val="0"/>
        <w:autoSpaceDN w:val="0"/>
        <w:adjustRightInd w:val="0"/>
        <w:spacing w:after="0" w:line="240" w:lineRule="auto"/>
        <w:rPr>
          <w:rFonts w:ascii="Times New Roman" w:hAnsi="Times New Roman" w:cs="Times New Roman"/>
          <w:color w:val="000000" w:themeColor="text1"/>
          <w:sz w:val="24"/>
          <w:szCs w:val="24"/>
        </w:rPr>
      </w:pPr>
    </w:p>
    <w:p w:rsidR="00A64DF8" w:rsidRPr="00416629" w:rsidRDefault="002A2C3D">
      <w:pPr>
        <w:autoSpaceDE w:val="0"/>
        <w:autoSpaceDN w:val="0"/>
        <w:adjustRightInd w:val="0"/>
        <w:spacing w:after="0" w:line="240" w:lineRule="auto"/>
        <w:rPr>
          <w:rFonts w:ascii="Times New Roman" w:hAnsi="Times New Roman" w:cs="Times New Roman"/>
          <w:b/>
          <w:bCs/>
          <w:color w:val="000000" w:themeColor="text1"/>
          <w:sz w:val="24"/>
          <w:szCs w:val="24"/>
          <w:u w:val="single"/>
        </w:rPr>
      </w:pPr>
      <w:r w:rsidRPr="00416629">
        <w:rPr>
          <w:rFonts w:ascii="Times New Roman" w:hAnsi="Times New Roman" w:cs="Times New Roman"/>
          <w:b/>
          <w:bCs/>
          <w:color w:val="000000" w:themeColor="text1"/>
          <w:sz w:val="24"/>
          <w:szCs w:val="24"/>
          <w:u w:val="single"/>
        </w:rPr>
        <w:t>Duties and Responsibilities</w:t>
      </w:r>
    </w:p>
    <w:p w:rsidR="00A64DF8" w:rsidRDefault="00416629" w:rsidP="00142771">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142771">
        <w:rPr>
          <w:rFonts w:ascii="Times New Roman" w:eastAsia="Times New Roman" w:hAnsi="Times New Roman" w:cs="Times New Roman"/>
          <w:color w:val="0B0C0C"/>
          <w:sz w:val="24"/>
          <w:szCs w:val="24"/>
          <w:lang w:eastAsia="en-GB"/>
        </w:rPr>
        <w:t>The governing body is given its powers and duties as an incorporated body. The statutory responsibilities of the governing body of a maintained school are detailed in</w:t>
      </w:r>
      <w:r w:rsidRPr="00142771">
        <w:rPr>
          <w:rFonts w:ascii="Times New Roman" w:eastAsia="Times New Roman" w:hAnsi="Times New Roman" w:cs="Times New Roman"/>
          <w:sz w:val="24"/>
          <w:szCs w:val="24"/>
          <w:lang w:eastAsia="en-GB"/>
        </w:rPr>
        <w:t> </w:t>
      </w:r>
      <w:r w:rsidR="00A64DF8" w:rsidRPr="00142771">
        <w:rPr>
          <w:rFonts w:ascii="Times New Roman" w:eastAsia="Times New Roman" w:hAnsi="Times New Roman" w:cs="Times New Roman"/>
          <w:sz w:val="24"/>
          <w:szCs w:val="24"/>
          <w:lang w:eastAsia="en-GB"/>
        </w:rPr>
        <w:t>section 21 of the Education Act 2002</w:t>
      </w:r>
      <w:r w:rsidRPr="00142771">
        <w:rPr>
          <w:rFonts w:ascii="Times New Roman" w:eastAsia="Times New Roman" w:hAnsi="Times New Roman" w:cs="Times New Roman"/>
          <w:sz w:val="24"/>
          <w:szCs w:val="24"/>
          <w:lang w:eastAsia="en-GB"/>
        </w:rPr>
        <w:t xml:space="preserve">. </w:t>
      </w:r>
    </w:p>
    <w:p w:rsidR="00416629" w:rsidRPr="00142771" w:rsidRDefault="00416629" w:rsidP="00142771">
      <w:pPr>
        <w:autoSpaceDE w:val="0"/>
        <w:autoSpaceDN w:val="0"/>
        <w:adjustRightInd w:val="0"/>
        <w:spacing w:before="120" w:after="0" w:line="240" w:lineRule="auto"/>
        <w:jc w:val="both"/>
        <w:rPr>
          <w:rFonts w:ascii="Times New Roman" w:eastAsia="Times New Roman" w:hAnsi="Times New Roman" w:cs="Times New Roman"/>
          <w:color w:val="0B0C0C"/>
          <w:sz w:val="24"/>
          <w:szCs w:val="24"/>
          <w:lang w:eastAsia="en-GB"/>
        </w:rPr>
      </w:pPr>
      <w:r w:rsidRPr="00142771">
        <w:rPr>
          <w:rFonts w:ascii="Times New Roman" w:eastAsia="Times New Roman" w:hAnsi="Times New Roman" w:cs="Times New Roman"/>
          <w:color w:val="0B0C0C"/>
          <w:sz w:val="24"/>
          <w:szCs w:val="24"/>
          <w:lang w:eastAsia="en-GB"/>
        </w:rPr>
        <w:t>Their key financial roles are to:</w:t>
      </w:r>
    </w:p>
    <w:p w:rsidR="00416629" w:rsidRPr="00142771" w:rsidRDefault="00416629" w:rsidP="00142771">
      <w:pPr>
        <w:numPr>
          <w:ilvl w:val="0"/>
          <w:numId w:val="13"/>
        </w:numPr>
        <w:shd w:val="clear" w:color="auto" w:fill="FFFFFF"/>
        <w:spacing w:before="120" w:after="0" w:line="240" w:lineRule="auto"/>
        <w:ind w:left="295" w:hanging="357"/>
        <w:rPr>
          <w:rFonts w:ascii="Times New Roman" w:eastAsia="Times New Roman" w:hAnsi="Times New Roman" w:cs="Times New Roman"/>
          <w:color w:val="0B0C0C"/>
          <w:sz w:val="24"/>
          <w:szCs w:val="24"/>
          <w:lang w:eastAsia="en-GB"/>
        </w:rPr>
      </w:pPr>
      <w:r w:rsidRPr="00142771">
        <w:rPr>
          <w:rFonts w:ascii="Times New Roman" w:eastAsia="Times New Roman" w:hAnsi="Times New Roman" w:cs="Times New Roman"/>
          <w:color w:val="0B0C0C"/>
          <w:sz w:val="24"/>
          <w:szCs w:val="24"/>
          <w:lang w:eastAsia="en-GB"/>
        </w:rPr>
        <w:t>manage the school budget</w:t>
      </w:r>
      <w:r w:rsidR="00A64DF8">
        <w:rPr>
          <w:rFonts w:ascii="Times New Roman" w:eastAsia="Times New Roman" w:hAnsi="Times New Roman" w:cs="Times New Roman"/>
          <w:color w:val="0B0C0C"/>
          <w:sz w:val="24"/>
          <w:szCs w:val="24"/>
          <w:lang w:eastAsia="en-GB"/>
        </w:rPr>
        <w:t>;</w:t>
      </w:r>
    </w:p>
    <w:p w:rsidR="00416629" w:rsidRPr="00142771" w:rsidRDefault="00416629" w:rsidP="00142771">
      <w:pPr>
        <w:numPr>
          <w:ilvl w:val="0"/>
          <w:numId w:val="13"/>
        </w:numPr>
        <w:shd w:val="clear" w:color="auto" w:fill="FFFFFF"/>
        <w:spacing w:before="120" w:after="0" w:line="240" w:lineRule="auto"/>
        <w:ind w:left="295" w:hanging="357"/>
        <w:jc w:val="both"/>
        <w:rPr>
          <w:rFonts w:ascii="Times New Roman" w:eastAsia="Times New Roman" w:hAnsi="Times New Roman" w:cs="Times New Roman"/>
          <w:color w:val="0B0C0C"/>
          <w:sz w:val="24"/>
          <w:szCs w:val="24"/>
          <w:lang w:eastAsia="en-GB"/>
        </w:rPr>
      </w:pPr>
      <w:r w:rsidRPr="00142771">
        <w:rPr>
          <w:rFonts w:ascii="Times New Roman" w:eastAsia="Times New Roman" w:hAnsi="Times New Roman" w:cs="Times New Roman"/>
          <w:color w:val="0B0C0C"/>
          <w:sz w:val="24"/>
          <w:szCs w:val="24"/>
          <w:lang w:eastAsia="en-GB"/>
        </w:rPr>
        <w:t>decide on how to spend the delegated school budget, depending on any conditions for maintained schools set out in the local authority (LA) scheme for financing schools</w:t>
      </w:r>
      <w:r w:rsidR="00A64DF8">
        <w:rPr>
          <w:rFonts w:ascii="Times New Roman" w:eastAsia="Times New Roman" w:hAnsi="Times New Roman" w:cs="Times New Roman"/>
          <w:color w:val="0B0C0C"/>
          <w:sz w:val="24"/>
          <w:szCs w:val="24"/>
          <w:lang w:eastAsia="en-GB"/>
        </w:rPr>
        <w:t>;</w:t>
      </w:r>
    </w:p>
    <w:p w:rsidR="00416629" w:rsidRPr="00142771" w:rsidRDefault="00416629" w:rsidP="00142771">
      <w:pPr>
        <w:numPr>
          <w:ilvl w:val="0"/>
          <w:numId w:val="13"/>
        </w:numPr>
        <w:shd w:val="clear" w:color="auto" w:fill="FFFFFF"/>
        <w:spacing w:before="120" w:after="0" w:line="240" w:lineRule="auto"/>
        <w:ind w:left="295" w:hanging="357"/>
        <w:jc w:val="both"/>
        <w:rPr>
          <w:rFonts w:ascii="Times New Roman" w:eastAsia="Times New Roman" w:hAnsi="Times New Roman" w:cs="Times New Roman"/>
          <w:color w:val="0B0C0C"/>
          <w:sz w:val="24"/>
          <w:szCs w:val="24"/>
          <w:lang w:eastAsia="en-GB"/>
        </w:rPr>
      </w:pPr>
      <w:r w:rsidRPr="00142771">
        <w:rPr>
          <w:rFonts w:ascii="Times New Roman" w:eastAsia="Times New Roman" w:hAnsi="Times New Roman" w:cs="Times New Roman"/>
          <w:color w:val="0B0C0C"/>
          <w:sz w:val="24"/>
          <w:szCs w:val="24"/>
          <w:lang w:eastAsia="en-GB"/>
        </w:rPr>
        <w:t>be consulted by their local authority on funding</w:t>
      </w:r>
      <w:r w:rsidR="00A64DF8">
        <w:rPr>
          <w:rFonts w:ascii="Times New Roman" w:eastAsia="Times New Roman" w:hAnsi="Times New Roman" w:cs="Times New Roman"/>
          <w:color w:val="0B0C0C"/>
          <w:sz w:val="24"/>
          <w:szCs w:val="24"/>
          <w:lang w:eastAsia="en-GB"/>
        </w:rPr>
        <w:t>;</w:t>
      </w:r>
    </w:p>
    <w:p w:rsidR="004A4A47" w:rsidRDefault="00416629" w:rsidP="00142771">
      <w:pPr>
        <w:numPr>
          <w:ilvl w:val="0"/>
          <w:numId w:val="13"/>
        </w:numPr>
        <w:shd w:val="clear" w:color="auto" w:fill="FFFFFF"/>
        <w:spacing w:before="120" w:after="0" w:line="240" w:lineRule="auto"/>
        <w:ind w:left="295" w:hanging="357"/>
        <w:jc w:val="both"/>
        <w:rPr>
          <w:rFonts w:ascii="Times New Roman" w:eastAsia="Times New Roman" w:hAnsi="Times New Roman" w:cs="Times New Roman"/>
          <w:color w:val="0B0C0C"/>
          <w:sz w:val="24"/>
          <w:szCs w:val="24"/>
          <w:lang w:eastAsia="en-GB"/>
        </w:rPr>
      </w:pPr>
      <w:r w:rsidRPr="00142771">
        <w:rPr>
          <w:rFonts w:ascii="Times New Roman" w:eastAsia="Times New Roman" w:hAnsi="Times New Roman" w:cs="Times New Roman"/>
          <w:color w:val="0B0C0C"/>
          <w:sz w:val="24"/>
          <w:szCs w:val="24"/>
          <w:lang w:eastAsia="en-GB"/>
        </w:rPr>
        <w:t>ensure accurate school accounts are kept</w:t>
      </w:r>
      <w:r w:rsidR="00A64DF8">
        <w:rPr>
          <w:rFonts w:ascii="Times New Roman" w:eastAsia="Times New Roman" w:hAnsi="Times New Roman" w:cs="Times New Roman"/>
          <w:color w:val="0B0C0C"/>
          <w:sz w:val="24"/>
          <w:szCs w:val="24"/>
          <w:lang w:eastAsia="en-GB"/>
        </w:rPr>
        <w:t>;</w:t>
      </w:r>
    </w:p>
    <w:p w:rsidR="00416629" w:rsidRPr="00142771" w:rsidRDefault="00416629" w:rsidP="00142771">
      <w:pPr>
        <w:numPr>
          <w:ilvl w:val="0"/>
          <w:numId w:val="13"/>
        </w:numPr>
        <w:shd w:val="clear" w:color="auto" w:fill="FFFFFF"/>
        <w:spacing w:before="120" w:after="0" w:line="240" w:lineRule="auto"/>
        <w:ind w:left="295" w:hanging="357"/>
        <w:jc w:val="both"/>
        <w:rPr>
          <w:rFonts w:ascii="Times New Roman" w:eastAsia="Times New Roman" w:hAnsi="Times New Roman" w:cs="Times New Roman"/>
          <w:color w:val="0B0C0C"/>
          <w:sz w:val="24"/>
          <w:szCs w:val="24"/>
          <w:lang w:eastAsia="en-GB"/>
        </w:rPr>
      </w:pPr>
      <w:r w:rsidRPr="00142771">
        <w:rPr>
          <w:rFonts w:ascii="Times New Roman" w:eastAsia="Times New Roman" w:hAnsi="Times New Roman" w:cs="Times New Roman"/>
          <w:color w:val="0B0C0C"/>
          <w:sz w:val="24"/>
          <w:szCs w:val="24"/>
          <w:lang w:eastAsia="en-GB"/>
        </w:rPr>
        <w:t>determine the number and type of staff and a pay policy in accordance with the </w:t>
      </w:r>
      <w:r w:rsidR="00A64DF8" w:rsidRPr="00142771">
        <w:rPr>
          <w:rFonts w:ascii="Times New Roman" w:eastAsia="Times New Roman" w:hAnsi="Times New Roman" w:cs="Times New Roman"/>
          <w:sz w:val="24"/>
          <w:szCs w:val="24"/>
          <w:lang w:eastAsia="en-GB"/>
        </w:rPr>
        <w:t>school teachers’ pay and conditions;</w:t>
      </w:r>
    </w:p>
    <w:p w:rsidR="00DF4B7C" w:rsidRPr="00142771" w:rsidRDefault="00DF4B7C" w:rsidP="00142771">
      <w:pPr>
        <w:spacing w:after="0" w:line="240" w:lineRule="auto"/>
        <w:jc w:val="both"/>
        <w:rPr>
          <w:rFonts w:ascii="Times New Roman" w:hAnsi="Times New Roman" w:cs="Times New Roman"/>
          <w:sz w:val="24"/>
          <w:szCs w:val="24"/>
        </w:rPr>
      </w:pPr>
    </w:p>
    <w:p w:rsidR="00DF4B7C" w:rsidRPr="00142771" w:rsidRDefault="00DF4B7C" w:rsidP="00142771">
      <w:pPr>
        <w:spacing w:after="0" w:line="240" w:lineRule="auto"/>
        <w:jc w:val="both"/>
        <w:rPr>
          <w:rFonts w:ascii="Times New Roman" w:hAnsi="Times New Roman" w:cs="Times New Roman"/>
          <w:iCs/>
          <w:sz w:val="24"/>
          <w:szCs w:val="24"/>
          <w:u w:val="single"/>
        </w:rPr>
      </w:pPr>
      <w:r w:rsidRPr="00142771">
        <w:rPr>
          <w:rFonts w:ascii="Times New Roman" w:hAnsi="Times New Roman" w:cs="Times New Roman"/>
          <w:iCs/>
          <w:sz w:val="24"/>
          <w:szCs w:val="24"/>
          <w:u w:val="single"/>
        </w:rPr>
        <w:t>Financi</w:t>
      </w:r>
      <w:r w:rsidR="00A64DF8" w:rsidRPr="00142771">
        <w:rPr>
          <w:rFonts w:ascii="Times New Roman" w:hAnsi="Times New Roman" w:cs="Times New Roman"/>
          <w:iCs/>
          <w:sz w:val="24"/>
          <w:szCs w:val="24"/>
          <w:u w:val="single"/>
        </w:rPr>
        <w:t>al Policy and Planning</w:t>
      </w:r>
    </w:p>
    <w:p w:rsidR="00DF4B7C" w:rsidRPr="00142771" w:rsidRDefault="00DF4B7C" w:rsidP="00142771">
      <w:pPr>
        <w:numPr>
          <w:ilvl w:val="0"/>
          <w:numId w:val="10"/>
        </w:numPr>
        <w:spacing w:before="120" w:after="0" w:line="240" w:lineRule="auto"/>
        <w:ind w:left="357" w:hanging="357"/>
        <w:jc w:val="both"/>
        <w:rPr>
          <w:rFonts w:ascii="Times New Roman" w:hAnsi="Times New Roman" w:cs="Times New Roman"/>
          <w:sz w:val="24"/>
          <w:szCs w:val="24"/>
        </w:rPr>
      </w:pPr>
      <w:r w:rsidRPr="00142771">
        <w:rPr>
          <w:rFonts w:ascii="Times New Roman" w:hAnsi="Times New Roman" w:cs="Times New Roman"/>
          <w:sz w:val="24"/>
          <w:szCs w:val="24"/>
        </w:rPr>
        <w:t>Plan and prepare a draft budget, taking into account the priorities of the School Management Plan, and ensure that the budget plan is agreed by the Governing Body and submitted to the Local Authority by no later than 30</w:t>
      </w:r>
      <w:r w:rsidRPr="00142771">
        <w:rPr>
          <w:rFonts w:ascii="Times New Roman" w:hAnsi="Times New Roman" w:cs="Times New Roman"/>
          <w:sz w:val="24"/>
          <w:szCs w:val="24"/>
          <w:vertAlign w:val="superscript"/>
        </w:rPr>
        <w:t>th</w:t>
      </w:r>
      <w:r w:rsidRPr="00142771">
        <w:rPr>
          <w:rFonts w:ascii="Times New Roman" w:hAnsi="Times New Roman" w:cs="Times New Roman"/>
          <w:sz w:val="24"/>
          <w:szCs w:val="24"/>
        </w:rPr>
        <w:t xml:space="preserve"> June each year;</w:t>
      </w:r>
    </w:p>
    <w:p w:rsidR="00DF4B7C" w:rsidRPr="00142771" w:rsidRDefault="00DF4B7C" w:rsidP="00DF4B7C">
      <w:pPr>
        <w:numPr>
          <w:ilvl w:val="0"/>
          <w:numId w:val="10"/>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review, adopt and monitor a scheme of delegation for spending and budgetary adjustments (</w:t>
      </w:r>
      <w:proofErr w:type="spellStart"/>
      <w:r w:rsidRPr="00142771">
        <w:rPr>
          <w:rFonts w:ascii="Times New Roman" w:hAnsi="Times New Roman" w:cs="Times New Roman"/>
          <w:sz w:val="24"/>
          <w:szCs w:val="24"/>
        </w:rPr>
        <w:t>virements</w:t>
      </w:r>
      <w:proofErr w:type="spellEnd"/>
      <w:r w:rsidRPr="00142771">
        <w:rPr>
          <w:rFonts w:ascii="Times New Roman" w:hAnsi="Times New Roman" w:cs="Times New Roman"/>
          <w:sz w:val="24"/>
          <w:szCs w:val="24"/>
        </w:rPr>
        <w:t>) for the Committee, Headteacher and other nominated staff;</w:t>
      </w:r>
    </w:p>
    <w:p w:rsidR="00DF4B7C" w:rsidRPr="00142771" w:rsidRDefault="00DF4B7C" w:rsidP="00DF4B7C">
      <w:pPr>
        <w:numPr>
          <w:ilvl w:val="0"/>
          <w:numId w:val="10"/>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Take financial decisions in accordance with the scheme of delegation agreed at the meeting of the full Governing Body;</w:t>
      </w:r>
    </w:p>
    <w:p w:rsidR="00DF4B7C" w:rsidRPr="00142771" w:rsidRDefault="00DF4B7C" w:rsidP="00DF4B7C">
      <w:pPr>
        <w:numPr>
          <w:ilvl w:val="0"/>
          <w:numId w:val="10"/>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review, adopt and monitor financial policies, including a Charging and Remissions Policy;</w:t>
      </w:r>
    </w:p>
    <w:p w:rsidR="00DF4B7C" w:rsidRPr="00142771" w:rsidRDefault="00DF4B7C" w:rsidP="00DF4B7C">
      <w:pPr>
        <w:numPr>
          <w:ilvl w:val="0"/>
          <w:numId w:val="10"/>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establish and maintain a three year financial plan, taking into account priorities of the School Management Plan, roll projection and signals from central government and (if applicable) the LA regarding future years’ budgets, within the constraints of available information;</w:t>
      </w:r>
    </w:p>
    <w:p w:rsidR="00DF4B7C" w:rsidRPr="00142771" w:rsidRDefault="00DF4B7C" w:rsidP="00DF4B7C">
      <w:pPr>
        <w:numPr>
          <w:ilvl w:val="0"/>
          <w:numId w:val="10"/>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lastRenderedPageBreak/>
        <w:t>Ensure that the requirement for non-public funds to be audited is carried out at least annually and a copy of the audited accounts are approved by the full Governing Body, and a copy of the audit certificate is sent to the Internal Audit Section of the LA;</w:t>
      </w:r>
    </w:p>
    <w:p w:rsidR="00DF4B7C" w:rsidRPr="00142771" w:rsidRDefault="00DF4B7C" w:rsidP="00DF4B7C">
      <w:pPr>
        <w:numPr>
          <w:ilvl w:val="0"/>
          <w:numId w:val="10"/>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make decisions in respect of service level agreement.</w:t>
      </w:r>
    </w:p>
    <w:p w:rsidR="00DF4B7C" w:rsidRPr="00142771" w:rsidRDefault="00DF4B7C" w:rsidP="00142771">
      <w:pPr>
        <w:spacing w:after="0" w:line="240" w:lineRule="auto"/>
        <w:ind w:left="720"/>
        <w:jc w:val="both"/>
        <w:rPr>
          <w:rFonts w:ascii="Times New Roman" w:hAnsi="Times New Roman" w:cs="Times New Roman"/>
          <w:sz w:val="24"/>
          <w:szCs w:val="24"/>
        </w:rPr>
      </w:pPr>
    </w:p>
    <w:p w:rsidR="00DF4B7C" w:rsidRPr="00142771" w:rsidRDefault="00A64DF8" w:rsidP="00142771">
      <w:pPr>
        <w:spacing w:after="0" w:line="240" w:lineRule="auto"/>
        <w:jc w:val="both"/>
        <w:rPr>
          <w:rFonts w:ascii="Times New Roman" w:hAnsi="Times New Roman" w:cs="Times New Roman"/>
          <w:iCs/>
          <w:sz w:val="24"/>
          <w:szCs w:val="24"/>
          <w:u w:val="single"/>
        </w:rPr>
      </w:pPr>
      <w:r w:rsidRPr="00142771">
        <w:rPr>
          <w:rFonts w:ascii="Times New Roman" w:hAnsi="Times New Roman" w:cs="Times New Roman"/>
          <w:iCs/>
          <w:sz w:val="24"/>
          <w:szCs w:val="24"/>
          <w:u w:val="single"/>
        </w:rPr>
        <w:t>Financial Monitoring</w:t>
      </w:r>
    </w:p>
    <w:p w:rsidR="00DF4B7C" w:rsidRPr="00142771" w:rsidRDefault="00DF4B7C" w:rsidP="00DF4B7C">
      <w:pPr>
        <w:numPr>
          <w:ilvl w:val="0"/>
          <w:numId w:val="9"/>
        </w:numPr>
        <w:spacing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ensure that the school operates within the Financial Regulations of the LA;</w:t>
      </w:r>
    </w:p>
    <w:p w:rsidR="00DF4B7C" w:rsidRPr="00142771" w:rsidRDefault="00DF4B7C" w:rsidP="00DF4B7C">
      <w:pPr>
        <w:numPr>
          <w:ilvl w:val="0"/>
          <w:numId w:val="9"/>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monitor the income and expenditure throughout the year of all delegated and devolved funds against the annual budget plan;</w:t>
      </w:r>
    </w:p>
    <w:p w:rsidR="00DF4B7C" w:rsidRPr="00142771" w:rsidRDefault="00DF4B7C" w:rsidP="00DF4B7C">
      <w:pPr>
        <w:numPr>
          <w:ilvl w:val="0"/>
          <w:numId w:val="9"/>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receive at least termly budget monitoring reports from the LA;</w:t>
      </w:r>
    </w:p>
    <w:p w:rsidR="00DF4B7C" w:rsidRPr="00142771" w:rsidRDefault="00DF4B7C" w:rsidP="00DF4B7C">
      <w:pPr>
        <w:numPr>
          <w:ilvl w:val="0"/>
          <w:numId w:val="9"/>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report back to each meeting of the full Governing Body and to alert them of potential problems or significant anomalies at an early date;</w:t>
      </w:r>
    </w:p>
    <w:p w:rsidR="00DF4B7C" w:rsidRPr="00142771" w:rsidRDefault="00DF4B7C" w:rsidP="00DF4B7C">
      <w:pPr>
        <w:numPr>
          <w:ilvl w:val="0"/>
          <w:numId w:val="9"/>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determine and monitor the use and impact of the Pupil Premium and Sport Funding and report to the full Governing Body;</w:t>
      </w:r>
    </w:p>
    <w:p w:rsidR="00DF4B7C" w:rsidRPr="00142771" w:rsidRDefault="00DF4B7C" w:rsidP="00DF4B7C">
      <w:pPr>
        <w:numPr>
          <w:ilvl w:val="0"/>
          <w:numId w:val="9"/>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meet with other committees and provide them with the information they need to perform their duties;</w:t>
      </w:r>
    </w:p>
    <w:p w:rsidR="00DF4B7C" w:rsidRPr="00142771" w:rsidRDefault="00DF4B7C" w:rsidP="00DF4B7C">
      <w:pPr>
        <w:numPr>
          <w:ilvl w:val="0"/>
          <w:numId w:val="9"/>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Subject to the local scheme of delegation, to approve any budgetary adjustments that will from time to time be necessary in response to the evolving requirements of the school;</w:t>
      </w:r>
    </w:p>
    <w:p w:rsidR="00DF4B7C" w:rsidRPr="00142771" w:rsidRDefault="00DF4B7C" w:rsidP="00DF4B7C">
      <w:pPr>
        <w:numPr>
          <w:ilvl w:val="0"/>
          <w:numId w:val="9"/>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monitor expenditure of all voluntary funds kept on behalf of the Governing Body;</w:t>
      </w:r>
    </w:p>
    <w:p w:rsidR="00DF4B7C" w:rsidRPr="00142771" w:rsidRDefault="00DF4B7C" w:rsidP="00DF4B7C">
      <w:pPr>
        <w:numPr>
          <w:ilvl w:val="0"/>
          <w:numId w:val="9"/>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review, complete and submit the School Financial Value Standards (SFVS);</w:t>
      </w:r>
    </w:p>
    <w:p w:rsidR="00DF4B7C" w:rsidRPr="00142771" w:rsidRDefault="00DF4B7C" w:rsidP="00DF4B7C">
      <w:pPr>
        <w:numPr>
          <w:ilvl w:val="0"/>
          <w:numId w:val="9"/>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undertake any remedial action identified as part of the SFVS;</w:t>
      </w:r>
    </w:p>
    <w:p w:rsidR="00DF4B7C" w:rsidRPr="00142771" w:rsidRDefault="00DF4B7C" w:rsidP="00DF4B7C">
      <w:pPr>
        <w:numPr>
          <w:ilvl w:val="0"/>
          <w:numId w:val="9"/>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receive and act upon any issues identified by a Local Authority audit.</w:t>
      </w:r>
    </w:p>
    <w:p w:rsidR="00DF4B7C" w:rsidRPr="00142771" w:rsidRDefault="00DF4B7C" w:rsidP="00142771">
      <w:pPr>
        <w:spacing w:after="0" w:line="240" w:lineRule="auto"/>
        <w:ind w:left="720"/>
        <w:jc w:val="both"/>
        <w:rPr>
          <w:rFonts w:ascii="Times New Roman" w:hAnsi="Times New Roman" w:cs="Times New Roman"/>
          <w:sz w:val="24"/>
          <w:szCs w:val="24"/>
        </w:rPr>
      </w:pPr>
    </w:p>
    <w:p w:rsidR="00DF4B7C" w:rsidRPr="00142771" w:rsidRDefault="004A4A47" w:rsidP="00142771">
      <w:pPr>
        <w:spacing w:after="0" w:line="240" w:lineRule="auto"/>
        <w:jc w:val="both"/>
        <w:rPr>
          <w:rFonts w:ascii="Times New Roman" w:hAnsi="Times New Roman" w:cs="Times New Roman"/>
          <w:bCs/>
          <w:sz w:val="24"/>
          <w:szCs w:val="24"/>
          <w:u w:val="single"/>
        </w:rPr>
      </w:pPr>
      <w:r w:rsidRPr="00142771">
        <w:rPr>
          <w:rFonts w:ascii="Times New Roman" w:hAnsi="Times New Roman" w:cs="Times New Roman"/>
          <w:bCs/>
          <w:sz w:val="24"/>
          <w:szCs w:val="24"/>
          <w:u w:val="single"/>
        </w:rPr>
        <w:t xml:space="preserve">Staffing </w:t>
      </w:r>
    </w:p>
    <w:p w:rsidR="00DF4B7C" w:rsidRPr="00142771" w:rsidRDefault="00DF4B7C" w:rsidP="00DF4B7C">
      <w:pPr>
        <w:numPr>
          <w:ilvl w:val="0"/>
          <w:numId w:val="8"/>
        </w:numPr>
        <w:spacing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ensure that the school is staffed sufficiently for the fulfilment of the school’s Management Plan and the effective operation of the school;</w:t>
      </w:r>
    </w:p>
    <w:p w:rsidR="00DF4B7C" w:rsidRPr="00142771" w:rsidRDefault="00DF4B7C" w:rsidP="00DF4B7C">
      <w:pPr>
        <w:numPr>
          <w:ilvl w:val="0"/>
          <w:numId w:val="8"/>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consider and recommend for adoption to the full Governing Body the school’s Pay and Appraisal Policies, including the criteria for pay progression (including the arrangements and operation of the school’s appraisal procedures for the Headteacher);</w:t>
      </w:r>
    </w:p>
    <w:p w:rsidR="00DF4B7C" w:rsidRPr="00142771" w:rsidRDefault="00DF4B7C" w:rsidP="00DF4B7C">
      <w:pPr>
        <w:numPr>
          <w:ilvl w:val="0"/>
          <w:numId w:val="8"/>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agree the extent to which specific functions relating to pay determination and appeals processes will be delegated to others, such as the Headteacher;</w:t>
      </w:r>
    </w:p>
    <w:p w:rsidR="00DF4B7C" w:rsidRPr="00142771" w:rsidRDefault="00DF4B7C" w:rsidP="00DF4B7C">
      <w:pPr>
        <w:numPr>
          <w:ilvl w:val="0"/>
          <w:numId w:val="8"/>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ensure that appropriate arrangements for linking appraisal to pay are in place and can be applied consistently and that pay decisions can be objectively justified;</w:t>
      </w:r>
    </w:p>
    <w:p w:rsidR="00DF4B7C" w:rsidRPr="00142771" w:rsidRDefault="00DF4B7C" w:rsidP="00DF4B7C">
      <w:pPr>
        <w:numPr>
          <w:ilvl w:val="0"/>
          <w:numId w:val="8"/>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approve teachers’ salaries, including recommendations from the Senior Leadership Team on whether to award performance pay in line with the school’s Pay Policy;</w:t>
      </w:r>
    </w:p>
    <w:p w:rsidR="00DF4B7C" w:rsidRPr="00142771" w:rsidRDefault="00DF4B7C" w:rsidP="00DF4B7C">
      <w:pPr>
        <w:numPr>
          <w:ilvl w:val="0"/>
          <w:numId w:val="8"/>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make recommendations to the Finance/Resources Committee on what provision should be made in the school’s budget for pay progression and discretionary pay awards;</w:t>
      </w:r>
    </w:p>
    <w:p w:rsidR="00DF4B7C" w:rsidRPr="00142771" w:rsidRDefault="00DF4B7C" w:rsidP="00DF4B7C">
      <w:pPr>
        <w:numPr>
          <w:ilvl w:val="0"/>
          <w:numId w:val="8"/>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monitor the outcome of pay decisions, including the extent to which different groups of teachers may progress at different rates and check that processes operate fairly;</w:t>
      </w:r>
    </w:p>
    <w:p w:rsidR="00DF4B7C" w:rsidRPr="00142771" w:rsidRDefault="00DF4B7C" w:rsidP="00DF4B7C">
      <w:pPr>
        <w:numPr>
          <w:ilvl w:val="0"/>
          <w:numId w:val="8"/>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ensure that staffing procedures (including recruitment procedures) follow current qualities legislation;</w:t>
      </w:r>
    </w:p>
    <w:p w:rsidR="00DF4B7C" w:rsidRPr="00142771" w:rsidRDefault="00DF4B7C" w:rsidP="00DF4B7C">
      <w:pPr>
        <w:numPr>
          <w:ilvl w:val="0"/>
          <w:numId w:val="8"/>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annually review procedures for dealing with staff discipline, capability and grievances and make recommendations to the Governing Body for approval;</w:t>
      </w:r>
    </w:p>
    <w:p w:rsidR="00DF4B7C" w:rsidRPr="00142771" w:rsidRDefault="00DF4B7C" w:rsidP="00DF4B7C">
      <w:pPr>
        <w:numPr>
          <w:ilvl w:val="0"/>
          <w:numId w:val="8"/>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monitor approved procedures for staff discipline capability and grievance and ensure that staff are kept informed of these;</w:t>
      </w:r>
    </w:p>
    <w:p w:rsidR="00DF4B7C" w:rsidRPr="00142771" w:rsidRDefault="00DF4B7C" w:rsidP="00DF4B7C">
      <w:pPr>
        <w:numPr>
          <w:ilvl w:val="0"/>
          <w:numId w:val="8"/>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recommend to the Governing Body staff selection procedures, ensuring that they conform with safer recruitment practice and to review these procedures as necessary;</w:t>
      </w:r>
    </w:p>
    <w:p w:rsidR="00DF4B7C" w:rsidRPr="00142771" w:rsidRDefault="00DF4B7C" w:rsidP="00DF4B7C">
      <w:pPr>
        <w:numPr>
          <w:ilvl w:val="0"/>
          <w:numId w:val="8"/>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In consultation with staff, to oversee any process leading to staff reductions;</w:t>
      </w:r>
    </w:p>
    <w:p w:rsidR="004A4A47" w:rsidRDefault="00DF4B7C" w:rsidP="00142771">
      <w:pPr>
        <w:numPr>
          <w:ilvl w:val="0"/>
          <w:numId w:val="8"/>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establish the annual and longer tem salary budgets and other costs relating to personnel, e.g., training.</w:t>
      </w:r>
    </w:p>
    <w:p w:rsidR="00120625" w:rsidRPr="00142771" w:rsidRDefault="00120625" w:rsidP="00142771">
      <w:pPr>
        <w:spacing w:after="0" w:line="240" w:lineRule="auto"/>
        <w:ind w:left="357"/>
        <w:jc w:val="both"/>
        <w:rPr>
          <w:rFonts w:ascii="Times New Roman" w:hAnsi="Times New Roman" w:cs="Times New Roman"/>
          <w:sz w:val="24"/>
          <w:szCs w:val="24"/>
        </w:rPr>
      </w:pPr>
    </w:p>
    <w:p w:rsidR="007A605B" w:rsidRPr="00142771" w:rsidRDefault="007A605B" w:rsidP="00142771">
      <w:pPr>
        <w:spacing w:after="0" w:line="240" w:lineRule="auto"/>
        <w:jc w:val="both"/>
        <w:rPr>
          <w:rFonts w:ascii="Times New Roman" w:hAnsi="Times New Roman" w:cs="Times New Roman"/>
          <w:bCs/>
          <w:sz w:val="24"/>
          <w:szCs w:val="24"/>
          <w:u w:val="single"/>
        </w:rPr>
      </w:pPr>
      <w:r w:rsidRPr="00142771">
        <w:rPr>
          <w:rFonts w:ascii="Times New Roman" w:hAnsi="Times New Roman" w:cs="Times New Roman"/>
          <w:bCs/>
          <w:sz w:val="24"/>
          <w:szCs w:val="24"/>
          <w:u w:val="single"/>
        </w:rPr>
        <w:t xml:space="preserve">Premises </w:t>
      </w:r>
    </w:p>
    <w:p w:rsidR="007A605B" w:rsidRPr="00142771" w:rsidRDefault="007A605B" w:rsidP="007A605B">
      <w:pPr>
        <w:numPr>
          <w:ilvl w:val="0"/>
          <w:numId w:val="11"/>
        </w:numPr>
        <w:spacing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provide support and guidance for the Governing Body and the Headteacher on all matters relating to the maintenance and development of the premises and grounds, including Health and Safety;</w:t>
      </w:r>
    </w:p>
    <w:p w:rsidR="007A605B" w:rsidRPr="00142771" w:rsidRDefault="007A605B" w:rsidP="007A605B">
      <w:pPr>
        <w:numPr>
          <w:ilvl w:val="0"/>
          <w:numId w:val="11"/>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ensure that an annual inspection of the premises and grounds takes place and a report is received identifying any issues;</w:t>
      </w:r>
    </w:p>
    <w:p w:rsidR="007A605B" w:rsidRPr="00142771" w:rsidRDefault="007A605B" w:rsidP="007A605B">
      <w:pPr>
        <w:numPr>
          <w:ilvl w:val="0"/>
          <w:numId w:val="11"/>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inform the Governing Body of the report and set out a proposed order or priorities for maintenance and development, for the approval of the Governing Body;</w:t>
      </w:r>
    </w:p>
    <w:p w:rsidR="007A605B" w:rsidRPr="00142771" w:rsidRDefault="007A605B" w:rsidP="007A605B">
      <w:pPr>
        <w:numPr>
          <w:ilvl w:val="0"/>
          <w:numId w:val="11"/>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 xml:space="preserve">To </w:t>
      </w:r>
      <w:r w:rsidR="004A4A47">
        <w:rPr>
          <w:rFonts w:ascii="Times New Roman" w:hAnsi="Times New Roman" w:cs="Times New Roman"/>
          <w:sz w:val="24"/>
          <w:szCs w:val="24"/>
        </w:rPr>
        <w:t>approve</w:t>
      </w:r>
      <w:r w:rsidRPr="00142771">
        <w:rPr>
          <w:rFonts w:ascii="Times New Roman" w:hAnsi="Times New Roman" w:cs="Times New Roman"/>
          <w:sz w:val="24"/>
          <w:szCs w:val="24"/>
        </w:rPr>
        <w:t xml:space="preserve"> professional surveys and emergency work as necessary:</w:t>
      </w:r>
    </w:p>
    <w:p w:rsidR="007A605B" w:rsidRPr="00142771" w:rsidRDefault="007A605B" w:rsidP="007A605B">
      <w:pPr>
        <w:numPr>
          <w:ilvl w:val="0"/>
          <w:numId w:val="11"/>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The Headteacher is authorised to commit expenditure without the prior approval of the Committee in any emergency where delay would result in further damage or present a risk to the health and safety of pupils or staff.  In this event the Headteacher would normally be expected to consult the Committee Chair at the earliest opportunity;</w:t>
      </w:r>
    </w:p>
    <w:p w:rsidR="007A605B" w:rsidRPr="00142771" w:rsidRDefault="007A605B" w:rsidP="007A605B">
      <w:pPr>
        <w:numPr>
          <w:ilvl w:val="0"/>
          <w:numId w:val="11"/>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create a project committee where necessary to oversee any major developments;</w:t>
      </w:r>
    </w:p>
    <w:p w:rsidR="007A605B" w:rsidRPr="00142771" w:rsidRDefault="007A605B" w:rsidP="007A605B">
      <w:pPr>
        <w:numPr>
          <w:ilvl w:val="0"/>
          <w:numId w:val="11"/>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establish and keep under review an Accessibility Plan and a Building Development Plan;</w:t>
      </w:r>
    </w:p>
    <w:p w:rsidR="007A605B" w:rsidRPr="00142771" w:rsidRDefault="007A605B" w:rsidP="007A605B">
      <w:pPr>
        <w:numPr>
          <w:ilvl w:val="0"/>
          <w:numId w:val="11"/>
        </w:numPr>
        <w:spacing w:before="120" w:after="0" w:line="240" w:lineRule="atLeast"/>
        <w:jc w:val="both"/>
        <w:rPr>
          <w:rFonts w:ascii="Times New Roman" w:hAnsi="Times New Roman" w:cs="Times New Roman"/>
          <w:sz w:val="24"/>
          <w:szCs w:val="24"/>
        </w:rPr>
      </w:pPr>
      <w:r w:rsidRPr="00142771">
        <w:rPr>
          <w:rFonts w:ascii="Times New Roman" w:hAnsi="Times New Roman" w:cs="Times New Roman"/>
          <w:sz w:val="24"/>
          <w:szCs w:val="24"/>
        </w:rPr>
        <w:t>To review, adopt and monitor a Health and Safety Policy.</w:t>
      </w:r>
    </w:p>
    <w:p w:rsidR="007A605B" w:rsidRPr="00142771" w:rsidRDefault="007A605B" w:rsidP="00142771">
      <w:pPr>
        <w:spacing w:before="120" w:after="0" w:line="240" w:lineRule="atLeast"/>
        <w:jc w:val="both"/>
        <w:rPr>
          <w:rFonts w:ascii="Times New Roman" w:hAnsi="Times New Roman" w:cs="Times New Roman"/>
          <w:sz w:val="24"/>
          <w:szCs w:val="24"/>
        </w:rPr>
      </w:pPr>
    </w:p>
    <w:p w:rsidR="00B2792D" w:rsidRPr="00142771" w:rsidRDefault="00120625" w:rsidP="002A2C3D">
      <w:pPr>
        <w:autoSpaceDE w:val="0"/>
        <w:autoSpaceDN w:val="0"/>
        <w:adjustRightInd w:val="0"/>
        <w:spacing w:after="0" w:line="240" w:lineRule="auto"/>
        <w:rPr>
          <w:rFonts w:ascii="Times New Roman" w:hAnsi="Times New Roman" w:cs="Times New Roman"/>
          <w:color w:val="000000" w:themeColor="text1"/>
          <w:sz w:val="24"/>
          <w:szCs w:val="24"/>
        </w:rPr>
      </w:pPr>
      <w:r w:rsidRPr="00120625">
        <w:rPr>
          <w:rFonts w:ascii="Times New Roman" w:hAnsi="Times New Roman" w:cs="Times New Roman"/>
          <w:color w:val="000000" w:themeColor="text1"/>
          <w:sz w:val="24"/>
          <w:szCs w:val="24"/>
        </w:rPr>
        <w:t>REVIEW</w:t>
      </w:r>
    </w:p>
    <w:p w:rsidR="00B2792D" w:rsidRPr="00416629" w:rsidRDefault="00B2792D" w:rsidP="002A2C3D">
      <w:pPr>
        <w:autoSpaceDE w:val="0"/>
        <w:autoSpaceDN w:val="0"/>
        <w:adjustRightInd w:val="0"/>
        <w:spacing w:after="0" w:line="240" w:lineRule="auto"/>
        <w:rPr>
          <w:rFonts w:ascii="Times New Roman" w:hAnsi="Times New Roman" w:cs="Times New Roman"/>
          <w:b/>
          <w:color w:val="000000" w:themeColor="text1"/>
          <w:sz w:val="24"/>
          <w:szCs w:val="24"/>
          <w:u w:val="single"/>
        </w:rPr>
      </w:pPr>
    </w:p>
    <w:p w:rsidR="002A2C3D" w:rsidRPr="00416629" w:rsidRDefault="002A2C3D" w:rsidP="002A2C3D">
      <w:pPr>
        <w:autoSpaceDE w:val="0"/>
        <w:autoSpaceDN w:val="0"/>
        <w:adjustRightInd w:val="0"/>
        <w:spacing w:after="0" w:line="240" w:lineRule="auto"/>
        <w:rPr>
          <w:rFonts w:ascii="Times New Roman" w:hAnsi="Times New Roman" w:cs="Times New Roman"/>
          <w:color w:val="000000" w:themeColor="text1"/>
          <w:sz w:val="24"/>
          <w:szCs w:val="24"/>
        </w:rPr>
      </w:pPr>
      <w:r w:rsidRPr="00416629">
        <w:rPr>
          <w:rFonts w:ascii="Times New Roman" w:hAnsi="Times New Roman" w:cs="Times New Roman"/>
          <w:color w:val="000000" w:themeColor="text1"/>
          <w:sz w:val="24"/>
          <w:szCs w:val="24"/>
        </w:rPr>
        <w:t xml:space="preserve">The </w:t>
      </w:r>
      <w:r w:rsidR="0040570C" w:rsidRPr="00416629">
        <w:rPr>
          <w:rFonts w:ascii="Times New Roman" w:hAnsi="Times New Roman" w:cs="Times New Roman"/>
          <w:color w:val="000000" w:themeColor="text1"/>
          <w:sz w:val="24"/>
          <w:szCs w:val="24"/>
        </w:rPr>
        <w:t xml:space="preserve">committee </w:t>
      </w:r>
      <w:r w:rsidRPr="00416629">
        <w:rPr>
          <w:rFonts w:ascii="Times New Roman" w:hAnsi="Times New Roman" w:cs="Times New Roman"/>
          <w:color w:val="000000" w:themeColor="text1"/>
          <w:sz w:val="24"/>
          <w:szCs w:val="24"/>
        </w:rPr>
        <w:t>will annually review and re</w:t>
      </w:r>
      <w:r w:rsidR="000C32CA" w:rsidRPr="00416629">
        <w:rPr>
          <w:rFonts w:ascii="Times New Roman" w:hAnsi="Times New Roman" w:cs="Times New Roman"/>
          <w:color w:val="000000" w:themeColor="text1"/>
          <w:sz w:val="24"/>
          <w:szCs w:val="24"/>
        </w:rPr>
        <w:t xml:space="preserve">commend changes to its terms of </w:t>
      </w:r>
      <w:r w:rsidRPr="00416629">
        <w:rPr>
          <w:rFonts w:ascii="Times New Roman" w:hAnsi="Times New Roman" w:cs="Times New Roman"/>
          <w:color w:val="000000" w:themeColor="text1"/>
          <w:sz w:val="24"/>
          <w:szCs w:val="24"/>
        </w:rPr>
        <w:t>reference.</w:t>
      </w:r>
    </w:p>
    <w:p w:rsidR="000C32CA" w:rsidRPr="00416629" w:rsidRDefault="000C32CA" w:rsidP="002A2C3D">
      <w:pPr>
        <w:autoSpaceDE w:val="0"/>
        <w:autoSpaceDN w:val="0"/>
        <w:adjustRightInd w:val="0"/>
        <w:spacing w:after="0" w:line="240" w:lineRule="auto"/>
        <w:rPr>
          <w:rFonts w:ascii="Times New Roman" w:hAnsi="Times New Roman" w:cs="Times New Roman"/>
          <w:color w:val="000000" w:themeColor="text1"/>
          <w:sz w:val="24"/>
          <w:szCs w:val="24"/>
        </w:rPr>
      </w:pPr>
    </w:p>
    <w:p w:rsidR="002A2C3D" w:rsidRPr="00416629" w:rsidRDefault="002A2C3D" w:rsidP="002A2C3D">
      <w:pPr>
        <w:autoSpaceDE w:val="0"/>
        <w:autoSpaceDN w:val="0"/>
        <w:adjustRightInd w:val="0"/>
        <w:spacing w:after="0" w:line="240" w:lineRule="auto"/>
        <w:rPr>
          <w:rFonts w:ascii="Times New Roman" w:hAnsi="Times New Roman" w:cs="Times New Roman"/>
          <w:color w:val="000000" w:themeColor="text1"/>
          <w:sz w:val="24"/>
          <w:szCs w:val="24"/>
        </w:rPr>
      </w:pPr>
      <w:r w:rsidRPr="00416629">
        <w:rPr>
          <w:rFonts w:ascii="Times New Roman" w:hAnsi="Times New Roman" w:cs="Times New Roman"/>
          <w:color w:val="000000" w:themeColor="text1"/>
          <w:sz w:val="24"/>
          <w:szCs w:val="24"/>
        </w:rPr>
        <w:t xml:space="preserve">The agenda for </w:t>
      </w:r>
      <w:r w:rsidR="0040570C" w:rsidRPr="00416629">
        <w:rPr>
          <w:rFonts w:ascii="Times New Roman" w:hAnsi="Times New Roman" w:cs="Times New Roman"/>
          <w:color w:val="000000" w:themeColor="text1"/>
          <w:sz w:val="24"/>
          <w:szCs w:val="24"/>
        </w:rPr>
        <w:t xml:space="preserve">committee </w:t>
      </w:r>
      <w:r w:rsidRPr="00416629">
        <w:rPr>
          <w:rFonts w:ascii="Times New Roman" w:hAnsi="Times New Roman" w:cs="Times New Roman"/>
          <w:color w:val="000000" w:themeColor="text1"/>
          <w:sz w:val="24"/>
          <w:szCs w:val="24"/>
        </w:rPr>
        <w:t>meetings shall be de</w:t>
      </w:r>
      <w:r w:rsidR="000C32CA" w:rsidRPr="00416629">
        <w:rPr>
          <w:rFonts w:ascii="Times New Roman" w:hAnsi="Times New Roman" w:cs="Times New Roman"/>
          <w:color w:val="000000" w:themeColor="text1"/>
          <w:sz w:val="24"/>
          <w:szCs w:val="24"/>
        </w:rPr>
        <w:t xml:space="preserve">termined by the Chair of the </w:t>
      </w:r>
      <w:r w:rsidR="0040570C" w:rsidRPr="00416629">
        <w:rPr>
          <w:rFonts w:ascii="Times New Roman" w:hAnsi="Times New Roman" w:cs="Times New Roman"/>
          <w:color w:val="000000" w:themeColor="text1"/>
          <w:sz w:val="24"/>
          <w:szCs w:val="24"/>
        </w:rPr>
        <w:t xml:space="preserve">committee </w:t>
      </w:r>
      <w:r w:rsidRPr="00416629">
        <w:rPr>
          <w:rFonts w:ascii="Times New Roman" w:hAnsi="Times New Roman" w:cs="Times New Roman"/>
          <w:color w:val="000000" w:themeColor="text1"/>
          <w:sz w:val="24"/>
          <w:szCs w:val="24"/>
        </w:rPr>
        <w:t>in consultation with other members of t</w:t>
      </w:r>
      <w:r w:rsidR="000C32CA" w:rsidRPr="00416629">
        <w:rPr>
          <w:rFonts w:ascii="Times New Roman" w:hAnsi="Times New Roman" w:cs="Times New Roman"/>
          <w:color w:val="000000" w:themeColor="text1"/>
          <w:sz w:val="24"/>
          <w:szCs w:val="24"/>
        </w:rPr>
        <w:t xml:space="preserve">he </w:t>
      </w:r>
      <w:r w:rsidR="0040570C" w:rsidRPr="00416629">
        <w:rPr>
          <w:rFonts w:ascii="Times New Roman" w:hAnsi="Times New Roman" w:cs="Times New Roman"/>
          <w:color w:val="000000" w:themeColor="text1"/>
          <w:sz w:val="24"/>
          <w:szCs w:val="24"/>
        </w:rPr>
        <w:t xml:space="preserve">committee </w:t>
      </w:r>
      <w:r w:rsidR="000C32CA" w:rsidRPr="00416629">
        <w:rPr>
          <w:rFonts w:ascii="Times New Roman" w:hAnsi="Times New Roman" w:cs="Times New Roman"/>
          <w:color w:val="000000" w:themeColor="text1"/>
          <w:sz w:val="24"/>
          <w:szCs w:val="24"/>
        </w:rPr>
        <w:t xml:space="preserve">as appropriate and </w:t>
      </w:r>
      <w:r w:rsidRPr="00416629">
        <w:rPr>
          <w:rFonts w:ascii="Times New Roman" w:hAnsi="Times New Roman" w:cs="Times New Roman"/>
          <w:color w:val="000000" w:themeColor="text1"/>
          <w:sz w:val="24"/>
          <w:szCs w:val="24"/>
        </w:rPr>
        <w:t>shall</w:t>
      </w:r>
      <w:r w:rsidR="0040570C" w:rsidRPr="00416629">
        <w:rPr>
          <w:rFonts w:ascii="Times New Roman" w:hAnsi="Times New Roman" w:cs="Times New Roman"/>
          <w:color w:val="000000" w:themeColor="text1"/>
          <w:sz w:val="24"/>
          <w:szCs w:val="24"/>
        </w:rPr>
        <w:t>,</w:t>
      </w:r>
      <w:r w:rsidRPr="00416629">
        <w:rPr>
          <w:rFonts w:ascii="Times New Roman" w:hAnsi="Times New Roman" w:cs="Times New Roman"/>
          <w:color w:val="000000" w:themeColor="text1"/>
          <w:sz w:val="24"/>
          <w:szCs w:val="24"/>
        </w:rPr>
        <w:t xml:space="preserve"> wherever possible</w:t>
      </w:r>
      <w:r w:rsidR="0040570C" w:rsidRPr="00416629">
        <w:rPr>
          <w:rFonts w:ascii="Times New Roman" w:hAnsi="Times New Roman" w:cs="Times New Roman"/>
          <w:color w:val="000000" w:themeColor="text1"/>
          <w:sz w:val="24"/>
          <w:szCs w:val="24"/>
        </w:rPr>
        <w:t>,</w:t>
      </w:r>
      <w:r w:rsidRPr="00416629">
        <w:rPr>
          <w:rFonts w:ascii="Times New Roman" w:hAnsi="Times New Roman" w:cs="Times New Roman"/>
          <w:color w:val="000000" w:themeColor="text1"/>
          <w:sz w:val="24"/>
          <w:szCs w:val="24"/>
        </w:rPr>
        <w:t xml:space="preserve"> be circulated in advance to persons attending the meeting.</w:t>
      </w:r>
    </w:p>
    <w:p w:rsidR="0035359D" w:rsidRPr="00416629" w:rsidRDefault="0035359D" w:rsidP="002A2C3D">
      <w:pPr>
        <w:rPr>
          <w:rFonts w:ascii="Times New Roman" w:hAnsi="Times New Roman" w:cs="Times New Roman"/>
          <w:color w:val="000000" w:themeColor="text1"/>
          <w:sz w:val="24"/>
          <w:szCs w:val="24"/>
        </w:rPr>
      </w:pPr>
    </w:p>
    <w:sectPr w:rsidR="0035359D" w:rsidRPr="004166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45A49"/>
    <w:multiLevelType w:val="multilevel"/>
    <w:tmpl w:val="F21E273E"/>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
      <w:lvlJc w:val="left"/>
      <w:pPr>
        <w:tabs>
          <w:tab w:val="num" w:pos="1560"/>
        </w:tabs>
        <w:ind w:left="1560" w:hanging="360"/>
      </w:pPr>
      <w:rPr>
        <w:rFonts w:ascii="Symbol" w:hAnsi="Symbol" w:hint="default"/>
        <w:sz w:val="20"/>
      </w:rPr>
    </w:lvl>
    <w:lvl w:ilvl="2" w:tentative="1">
      <w:start w:val="1"/>
      <w:numFmt w:val="bullet"/>
      <w:lvlText w:val=""/>
      <w:lvlJc w:val="left"/>
      <w:pPr>
        <w:tabs>
          <w:tab w:val="num" w:pos="2280"/>
        </w:tabs>
        <w:ind w:left="2280" w:hanging="360"/>
      </w:pPr>
      <w:rPr>
        <w:rFonts w:ascii="Symbol" w:hAnsi="Symbol" w:hint="default"/>
        <w:sz w:val="20"/>
      </w:rPr>
    </w:lvl>
    <w:lvl w:ilvl="3" w:tentative="1">
      <w:start w:val="1"/>
      <w:numFmt w:val="bullet"/>
      <w:lvlText w:val=""/>
      <w:lvlJc w:val="left"/>
      <w:pPr>
        <w:tabs>
          <w:tab w:val="num" w:pos="3000"/>
        </w:tabs>
        <w:ind w:left="3000" w:hanging="360"/>
      </w:pPr>
      <w:rPr>
        <w:rFonts w:ascii="Symbol" w:hAnsi="Symbol" w:hint="default"/>
        <w:sz w:val="20"/>
      </w:rPr>
    </w:lvl>
    <w:lvl w:ilvl="4" w:tentative="1">
      <w:start w:val="1"/>
      <w:numFmt w:val="bullet"/>
      <w:lvlText w:val=""/>
      <w:lvlJc w:val="left"/>
      <w:pPr>
        <w:tabs>
          <w:tab w:val="num" w:pos="3720"/>
        </w:tabs>
        <w:ind w:left="3720" w:hanging="360"/>
      </w:pPr>
      <w:rPr>
        <w:rFonts w:ascii="Symbol" w:hAnsi="Symbol" w:hint="default"/>
        <w:sz w:val="20"/>
      </w:rPr>
    </w:lvl>
    <w:lvl w:ilvl="5" w:tentative="1">
      <w:start w:val="1"/>
      <w:numFmt w:val="bullet"/>
      <w:lvlText w:val=""/>
      <w:lvlJc w:val="left"/>
      <w:pPr>
        <w:tabs>
          <w:tab w:val="num" w:pos="4440"/>
        </w:tabs>
        <w:ind w:left="4440" w:hanging="360"/>
      </w:pPr>
      <w:rPr>
        <w:rFonts w:ascii="Symbol" w:hAnsi="Symbol" w:hint="default"/>
        <w:sz w:val="20"/>
      </w:rPr>
    </w:lvl>
    <w:lvl w:ilvl="6" w:tentative="1">
      <w:start w:val="1"/>
      <w:numFmt w:val="bullet"/>
      <w:lvlText w:val=""/>
      <w:lvlJc w:val="left"/>
      <w:pPr>
        <w:tabs>
          <w:tab w:val="num" w:pos="5160"/>
        </w:tabs>
        <w:ind w:left="5160" w:hanging="360"/>
      </w:pPr>
      <w:rPr>
        <w:rFonts w:ascii="Symbol" w:hAnsi="Symbol" w:hint="default"/>
        <w:sz w:val="20"/>
      </w:rPr>
    </w:lvl>
    <w:lvl w:ilvl="7" w:tentative="1">
      <w:start w:val="1"/>
      <w:numFmt w:val="bullet"/>
      <w:lvlText w:val=""/>
      <w:lvlJc w:val="left"/>
      <w:pPr>
        <w:tabs>
          <w:tab w:val="num" w:pos="5880"/>
        </w:tabs>
        <w:ind w:left="5880" w:hanging="360"/>
      </w:pPr>
      <w:rPr>
        <w:rFonts w:ascii="Symbol" w:hAnsi="Symbol" w:hint="default"/>
        <w:sz w:val="20"/>
      </w:rPr>
    </w:lvl>
    <w:lvl w:ilvl="8" w:tentative="1">
      <w:start w:val="1"/>
      <w:numFmt w:val="bullet"/>
      <w:lvlText w:val=""/>
      <w:lvlJc w:val="left"/>
      <w:pPr>
        <w:tabs>
          <w:tab w:val="num" w:pos="6600"/>
        </w:tabs>
        <w:ind w:left="6600" w:hanging="360"/>
      </w:pPr>
      <w:rPr>
        <w:rFonts w:ascii="Symbol" w:hAnsi="Symbol" w:hint="default"/>
        <w:sz w:val="20"/>
      </w:rPr>
    </w:lvl>
  </w:abstractNum>
  <w:abstractNum w:abstractNumId="1">
    <w:nsid w:val="0C570E61"/>
    <w:multiLevelType w:val="hybridMultilevel"/>
    <w:tmpl w:val="A77E264A"/>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
    <w:nsid w:val="10DD2302"/>
    <w:multiLevelType w:val="hybridMultilevel"/>
    <w:tmpl w:val="7A5EC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9F34A0"/>
    <w:multiLevelType w:val="hybridMultilevel"/>
    <w:tmpl w:val="70749FCA"/>
    <w:lvl w:ilvl="0" w:tplc="90C69264">
      <w:numFmt w:val="bullet"/>
      <w:lvlText w:val=""/>
      <w:lvlJc w:val="left"/>
      <w:pPr>
        <w:ind w:left="720" w:hanging="360"/>
      </w:pPr>
      <w:rPr>
        <w:rFonts w:ascii="Times New Roman" w:eastAsia="Symbol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6144C0"/>
    <w:multiLevelType w:val="hybridMultilevel"/>
    <w:tmpl w:val="8CD2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740623"/>
    <w:multiLevelType w:val="hybridMultilevel"/>
    <w:tmpl w:val="4E208F9C"/>
    <w:lvl w:ilvl="0" w:tplc="817AA9DE">
      <w:start w:val="1"/>
      <w:numFmt w:val="bullet"/>
      <w:lvlText w:val=""/>
      <w:lvlJc w:val="left"/>
      <w:pPr>
        <w:tabs>
          <w:tab w:val="num" w:pos="360"/>
        </w:tabs>
        <w:ind w:left="360" w:hanging="360"/>
      </w:pPr>
      <w:rPr>
        <w:rFonts w:ascii="Symbol" w:hAnsi="Symbol" w:cs="Times New Roman" w:hint="default"/>
        <w:sz w:val="24"/>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nsid w:val="3A226172"/>
    <w:multiLevelType w:val="hybridMultilevel"/>
    <w:tmpl w:val="328C88B8"/>
    <w:lvl w:ilvl="0" w:tplc="817AA9DE">
      <w:start w:val="1"/>
      <w:numFmt w:val="bullet"/>
      <w:lvlText w:val=""/>
      <w:lvlJc w:val="left"/>
      <w:pPr>
        <w:tabs>
          <w:tab w:val="num" w:pos="1080"/>
        </w:tabs>
        <w:ind w:left="1080" w:hanging="360"/>
      </w:pPr>
      <w:rPr>
        <w:rFonts w:ascii="Symbol" w:hAnsi="Symbol" w:cs="Times New Roman"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7AA62D3"/>
    <w:multiLevelType w:val="hybridMultilevel"/>
    <w:tmpl w:val="107C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F045E8A"/>
    <w:multiLevelType w:val="hybridMultilevel"/>
    <w:tmpl w:val="4B9ABBA0"/>
    <w:lvl w:ilvl="0" w:tplc="817AA9DE">
      <w:start w:val="1"/>
      <w:numFmt w:val="bullet"/>
      <w:lvlText w:val=""/>
      <w:lvlJc w:val="left"/>
      <w:pPr>
        <w:tabs>
          <w:tab w:val="num" w:pos="360"/>
        </w:tabs>
        <w:ind w:left="360" w:hanging="360"/>
      </w:pPr>
      <w:rPr>
        <w:rFonts w:ascii="Symbol" w:hAnsi="Symbol" w:cs="Times New Roman" w:hint="default"/>
        <w:sz w:val="24"/>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9">
    <w:nsid w:val="637F5879"/>
    <w:multiLevelType w:val="hybridMultilevel"/>
    <w:tmpl w:val="A55E6FAE"/>
    <w:lvl w:ilvl="0" w:tplc="817AA9DE">
      <w:start w:val="1"/>
      <w:numFmt w:val="bullet"/>
      <w:lvlText w:val=""/>
      <w:lvlJc w:val="left"/>
      <w:pPr>
        <w:tabs>
          <w:tab w:val="num" w:pos="360"/>
        </w:tabs>
        <w:ind w:left="360" w:hanging="360"/>
      </w:pPr>
      <w:rPr>
        <w:rFonts w:ascii="Symbol" w:hAnsi="Symbol" w:cs="Times New Roman" w:hint="default"/>
        <w:sz w:val="24"/>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0">
    <w:nsid w:val="689E4590"/>
    <w:multiLevelType w:val="multilevel"/>
    <w:tmpl w:val="CFE0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D5B1701"/>
    <w:multiLevelType w:val="hybridMultilevel"/>
    <w:tmpl w:val="83606618"/>
    <w:lvl w:ilvl="0" w:tplc="817AA9DE">
      <w:start w:val="1"/>
      <w:numFmt w:val="bullet"/>
      <w:lvlText w:val=""/>
      <w:lvlJc w:val="left"/>
      <w:pPr>
        <w:tabs>
          <w:tab w:val="num" w:pos="360"/>
        </w:tabs>
        <w:ind w:left="360" w:hanging="360"/>
      </w:pPr>
      <w:rPr>
        <w:rFonts w:ascii="Symbol" w:hAnsi="Symbol" w:cs="Times New Roman" w:hint="default"/>
        <w:sz w:val="24"/>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2">
    <w:nsid w:val="792307D9"/>
    <w:multiLevelType w:val="hybridMultilevel"/>
    <w:tmpl w:val="8DEAF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12"/>
  </w:num>
  <w:num w:numId="5">
    <w:abstractNumId w:val="2"/>
  </w:num>
  <w:num w:numId="6">
    <w:abstractNumId w:val="6"/>
  </w:num>
  <w:num w:numId="7">
    <w:abstractNumId w:val="7"/>
  </w:num>
  <w:num w:numId="8">
    <w:abstractNumId w:val="11"/>
  </w:num>
  <w:num w:numId="9">
    <w:abstractNumId w:val="5"/>
  </w:num>
  <w:num w:numId="10">
    <w:abstractNumId w:val="8"/>
  </w:num>
  <w:num w:numId="11">
    <w:abstractNumId w:val="9"/>
  </w:num>
  <w:num w:numId="12">
    <w:abstractNumId w:val="0"/>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ine Ruth">
    <w15:presenceInfo w15:providerId="Windows Live" w15:userId="c6a0e725f5f044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C3D"/>
    <w:rsid w:val="0007041D"/>
    <w:rsid w:val="0008765A"/>
    <w:rsid w:val="000C044B"/>
    <w:rsid w:val="000C32CA"/>
    <w:rsid w:val="00120625"/>
    <w:rsid w:val="00142771"/>
    <w:rsid w:val="002A2C3D"/>
    <w:rsid w:val="0035359D"/>
    <w:rsid w:val="0040570C"/>
    <w:rsid w:val="00416629"/>
    <w:rsid w:val="00427295"/>
    <w:rsid w:val="004A4A47"/>
    <w:rsid w:val="004E0D1E"/>
    <w:rsid w:val="00512B55"/>
    <w:rsid w:val="005C6CB3"/>
    <w:rsid w:val="00630C07"/>
    <w:rsid w:val="007A605B"/>
    <w:rsid w:val="008344BD"/>
    <w:rsid w:val="008F0CBD"/>
    <w:rsid w:val="00910374"/>
    <w:rsid w:val="00A64DF8"/>
    <w:rsid w:val="00B2792D"/>
    <w:rsid w:val="00BB3FC1"/>
    <w:rsid w:val="00C52204"/>
    <w:rsid w:val="00C75A5F"/>
    <w:rsid w:val="00D85F3A"/>
    <w:rsid w:val="00DF4B7C"/>
    <w:rsid w:val="00E32D44"/>
    <w:rsid w:val="00E83146"/>
    <w:rsid w:val="00EA6BE9"/>
    <w:rsid w:val="00F22139"/>
    <w:rsid w:val="00FF5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C3D"/>
    <w:pPr>
      <w:ind w:left="720"/>
      <w:contextualSpacing/>
    </w:pPr>
  </w:style>
  <w:style w:type="paragraph" w:styleId="BalloonText">
    <w:name w:val="Balloon Text"/>
    <w:basedOn w:val="Normal"/>
    <w:link w:val="BalloonTextChar"/>
    <w:uiPriority w:val="99"/>
    <w:semiHidden/>
    <w:unhideWhenUsed/>
    <w:rsid w:val="00EA6B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B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C3D"/>
    <w:pPr>
      <w:ind w:left="720"/>
      <w:contextualSpacing/>
    </w:pPr>
  </w:style>
  <w:style w:type="paragraph" w:styleId="BalloonText">
    <w:name w:val="Balloon Text"/>
    <w:basedOn w:val="Normal"/>
    <w:link w:val="BalloonTextChar"/>
    <w:uiPriority w:val="99"/>
    <w:semiHidden/>
    <w:unhideWhenUsed/>
    <w:rsid w:val="00EA6B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B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Head</cp:lastModifiedBy>
  <cp:revision>2</cp:revision>
  <cp:lastPrinted>2017-09-20T14:44:00Z</cp:lastPrinted>
  <dcterms:created xsi:type="dcterms:W3CDTF">2021-11-02T14:41:00Z</dcterms:created>
  <dcterms:modified xsi:type="dcterms:W3CDTF">2021-11-02T14:41:00Z</dcterms:modified>
</cp:coreProperties>
</file>